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FF" w:rsidRPr="00890858" w:rsidRDefault="00B24EFF" w:rsidP="001908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90858">
        <w:rPr>
          <w:rFonts w:ascii="Times New Roman" w:hAnsi="Times New Roman" w:cs="Times New Roman"/>
          <w:sz w:val="24"/>
          <w:szCs w:val="24"/>
        </w:rPr>
        <w:t>Изображение государственного Герба Республики Казахстан</w:t>
      </w: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24EFF" w:rsidRPr="00890858" w:rsidRDefault="00B24EFF" w:rsidP="00190879">
      <w:pPr>
        <w:pStyle w:val="a8"/>
        <w:pBdr>
          <w:bottom w:val="single" w:sz="4" w:space="1" w:color="auto"/>
        </w:pBdr>
        <w:ind w:firstLine="567"/>
        <w:rPr>
          <w:sz w:val="24"/>
        </w:rPr>
      </w:pPr>
      <w:r w:rsidRPr="00890858">
        <w:rPr>
          <w:sz w:val="24"/>
        </w:rPr>
        <w:t>НАЦИОНАЛЬНЫЙ СТАНДАРТ РЕСПУБЛИКИ КАЗАХСТАН</w:t>
      </w:r>
    </w:p>
    <w:p w:rsidR="00B24EFF" w:rsidRPr="00890858" w:rsidRDefault="00B24EFF" w:rsidP="001908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24EFF" w:rsidRPr="00890858" w:rsidRDefault="00B24EFF" w:rsidP="00190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4EFF" w:rsidRPr="00890858" w:rsidRDefault="00B24EFF" w:rsidP="00190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4EFF" w:rsidRPr="00890858" w:rsidRDefault="00B24EFF" w:rsidP="00190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4EFF" w:rsidRPr="00890858" w:rsidRDefault="00B24EFF" w:rsidP="00190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90858">
        <w:rPr>
          <w:rFonts w:ascii="Times New Roman" w:eastAsia="Calibri" w:hAnsi="Times New Roman" w:cs="Times New Roman"/>
          <w:b/>
          <w:sz w:val="24"/>
          <w:szCs w:val="24"/>
        </w:rPr>
        <w:t>ИЗМЕНЕНИЕ № 1</w:t>
      </w:r>
    </w:p>
    <w:p w:rsidR="00B24EFF" w:rsidRPr="00890858" w:rsidRDefault="00666D0C" w:rsidP="00190879">
      <w:pPr>
        <w:tabs>
          <w:tab w:val="left" w:pos="560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9085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B24EFF" w:rsidRPr="00890858" w:rsidRDefault="00B24EFF" w:rsidP="001908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90858">
        <w:rPr>
          <w:rFonts w:ascii="Times New Roman" w:eastAsia="Calibri" w:hAnsi="Times New Roman" w:cs="Times New Roman"/>
          <w:b/>
          <w:sz w:val="24"/>
          <w:szCs w:val="24"/>
        </w:rPr>
        <w:t xml:space="preserve">к </w:t>
      </w:r>
      <w:proofErr w:type="gramStart"/>
      <w:r w:rsidRPr="00890858">
        <w:rPr>
          <w:rFonts w:ascii="Times New Roman" w:hAnsi="Times New Roman" w:cs="Times New Roman"/>
          <w:b/>
          <w:bCs/>
          <w:iCs/>
          <w:sz w:val="24"/>
          <w:szCs w:val="24"/>
        </w:rPr>
        <w:t>СТ</w:t>
      </w:r>
      <w:proofErr w:type="gramEnd"/>
      <w:r w:rsidRPr="0089085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РК </w:t>
      </w:r>
      <w:r w:rsidR="00E249D4">
        <w:rPr>
          <w:rFonts w:ascii="Times New Roman" w:hAnsi="Times New Roman" w:cs="Times New Roman"/>
          <w:b/>
          <w:bCs/>
          <w:iCs/>
          <w:sz w:val="24"/>
          <w:szCs w:val="24"/>
        </w:rPr>
        <w:t>1474</w:t>
      </w:r>
      <w:r w:rsidRPr="00890858">
        <w:rPr>
          <w:rFonts w:ascii="Times New Roman" w:hAnsi="Times New Roman" w:cs="Times New Roman"/>
          <w:b/>
          <w:bCs/>
          <w:iCs/>
          <w:sz w:val="24"/>
          <w:szCs w:val="24"/>
        </w:rPr>
        <w:t>-20</w:t>
      </w:r>
      <w:r w:rsidR="00E249D4">
        <w:rPr>
          <w:rFonts w:ascii="Times New Roman" w:hAnsi="Times New Roman" w:cs="Times New Roman"/>
          <w:b/>
          <w:bCs/>
          <w:iCs/>
          <w:sz w:val="24"/>
          <w:szCs w:val="24"/>
        </w:rPr>
        <w:t>16</w:t>
      </w:r>
    </w:p>
    <w:p w:rsidR="00E249D4" w:rsidRDefault="00B24EFF" w:rsidP="00190879">
      <w:pPr>
        <w:shd w:val="clear" w:color="auto" w:fill="FFFFFF"/>
        <w:spacing w:after="0" w:line="240" w:lineRule="auto"/>
        <w:jc w:val="center"/>
        <w:rPr>
          <w:rFonts w:ascii="Times New Roman" w:eastAsia="MingLiU" w:hAnsi="Times New Roman" w:cs="Times New Roman"/>
          <w:b/>
          <w:sz w:val="24"/>
          <w:szCs w:val="24"/>
        </w:rPr>
      </w:pPr>
      <w:r w:rsidRPr="008908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="00E249D4">
        <w:rPr>
          <w:rFonts w:ascii="Times New Roman" w:eastAsia="MingLiU" w:hAnsi="Times New Roman" w:cs="Times New Roman"/>
          <w:b/>
          <w:sz w:val="24"/>
          <w:szCs w:val="24"/>
        </w:rPr>
        <w:t>Магистральные нефтепроводы</w:t>
      </w:r>
    </w:p>
    <w:p w:rsidR="00B24EFF" w:rsidRPr="00890858" w:rsidRDefault="00E249D4" w:rsidP="001908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eastAsia="MingLiU" w:hAnsi="Times New Roman" w:cs="Times New Roman"/>
          <w:b/>
          <w:sz w:val="24"/>
          <w:szCs w:val="24"/>
        </w:rPr>
        <w:t>Инструкция по учету нефти</w:t>
      </w:r>
      <w:r w:rsidR="00B24EFF" w:rsidRPr="00890858">
        <w:rPr>
          <w:rFonts w:ascii="Times New Roman" w:eastAsia="MingLiU" w:hAnsi="Times New Roman" w:cs="Times New Roman"/>
          <w:b/>
          <w:sz w:val="24"/>
          <w:szCs w:val="24"/>
        </w:rPr>
        <w:t>»</w:t>
      </w:r>
    </w:p>
    <w:p w:rsidR="00B24EFF" w:rsidRPr="00890858" w:rsidRDefault="00B24EFF" w:rsidP="001908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90858">
        <w:rPr>
          <w:rFonts w:ascii="Times New Roman" w:hAnsi="Times New Roman" w:cs="Times New Roman"/>
          <w:i/>
          <w:sz w:val="24"/>
          <w:szCs w:val="24"/>
        </w:rPr>
        <w:t>Настоящий проект изменения в стандарт не подлежит применению</w:t>
      </w:r>
    </w:p>
    <w:p w:rsidR="00B24EFF" w:rsidRPr="00890858" w:rsidRDefault="00B24EFF" w:rsidP="0019087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90858">
        <w:rPr>
          <w:rFonts w:ascii="Times New Roman" w:hAnsi="Times New Roman" w:cs="Times New Roman"/>
          <w:i/>
          <w:sz w:val="24"/>
          <w:szCs w:val="24"/>
        </w:rPr>
        <w:t>до его утверждения</w:t>
      </w:r>
    </w:p>
    <w:p w:rsidR="00B24EFF" w:rsidRPr="00890858" w:rsidRDefault="00B24EFF" w:rsidP="001908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Default="00B24EFF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37825" w:rsidRDefault="00D37825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37825" w:rsidRDefault="00D37825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37825" w:rsidRPr="00890858" w:rsidRDefault="00D37825" w:rsidP="001908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24EFF" w:rsidRPr="00890858" w:rsidRDefault="00B24EFF" w:rsidP="001908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0858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:rsidR="00B24EFF" w:rsidRPr="00890858" w:rsidRDefault="00B24EFF" w:rsidP="001908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0858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:rsidR="00B24EFF" w:rsidRPr="00890858" w:rsidRDefault="00B24EFF" w:rsidP="001908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0858"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:rsidR="00B24EFF" w:rsidRPr="00890858" w:rsidRDefault="00B24EFF" w:rsidP="001908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4EFF" w:rsidRPr="00890858" w:rsidRDefault="00E249D4" w:rsidP="001908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:rsidR="00B24EFF" w:rsidRPr="00890858" w:rsidRDefault="00B24EFF" w:rsidP="00190879">
      <w:pPr>
        <w:pStyle w:val="11"/>
        <w:shd w:val="clear" w:color="auto" w:fill="auto"/>
        <w:spacing w:before="0" w:line="240" w:lineRule="auto"/>
        <w:rPr>
          <w:rStyle w:val="af2"/>
          <w:rFonts w:ascii="Times New Roman" w:hAnsi="Times New Roman" w:cs="Times New Roman"/>
          <w:sz w:val="24"/>
          <w:szCs w:val="24"/>
        </w:rPr>
        <w:sectPr w:rsidR="00B24EFF" w:rsidRPr="00890858" w:rsidSect="0063400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1021" w:footer="1021" w:gutter="0"/>
          <w:cols w:space="708"/>
          <w:titlePg/>
          <w:docGrid w:linePitch="360"/>
        </w:sectPr>
      </w:pPr>
    </w:p>
    <w:p w:rsidR="00C850EF" w:rsidRPr="00890858" w:rsidRDefault="00C850EF" w:rsidP="00190879">
      <w:pPr>
        <w:pStyle w:val="11"/>
        <w:pBdr>
          <w:bottom w:val="single" w:sz="12" w:space="1" w:color="auto"/>
        </w:pBdr>
        <w:shd w:val="clear" w:color="auto" w:fill="auto"/>
        <w:spacing w:before="0" w:line="240" w:lineRule="auto"/>
        <w:rPr>
          <w:rStyle w:val="af2"/>
          <w:rFonts w:ascii="Times New Roman" w:hAnsi="Times New Roman" w:cs="Times New Roman"/>
          <w:sz w:val="24"/>
          <w:szCs w:val="24"/>
        </w:rPr>
      </w:pPr>
      <w:r w:rsidRPr="00890858">
        <w:rPr>
          <w:rStyle w:val="af2"/>
          <w:rFonts w:ascii="Times New Roman" w:hAnsi="Times New Roman" w:cs="Times New Roman"/>
          <w:sz w:val="24"/>
          <w:szCs w:val="24"/>
        </w:rPr>
        <w:lastRenderedPageBreak/>
        <w:t xml:space="preserve">Изменение № 1 к </w:t>
      </w:r>
      <w:proofErr w:type="gramStart"/>
      <w:r w:rsidRPr="00890858">
        <w:rPr>
          <w:rStyle w:val="af2"/>
          <w:rFonts w:ascii="Times New Roman" w:hAnsi="Times New Roman" w:cs="Times New Roman"/>
          <w:sz w:val="24"/>
          <w:szCs w:val="24"/>
        </w:rPr>
        <w:t>СТ</w:t>
      </w:r>
      <w:proofErr w:type="gramEnd"/>
      <w:r w:rsidRPr="00890858">
        <w:rPr>
          <w:rStyle w:val="af2"/>
          <w:rFonts w:ascii="Times New Roman" w:hAnsi="Times New Roman" w:cs="Times New Roman"/>
          <w:sz w:val="24"/>
          <w:szCs w:val="24"/>
        </w:rPr>
        <w:t xml:space="preserve"> РК 1</w:t>
      </w:r>
      <w:r w:rsidR="00E249D4">
        <w:rPr>
          <w:rStyle w:val="af2"/>
          <w:rFonts w:ascii="Times New Roman" w:hAnsi="Times New Roman" w:cs="Times New Roman"/>
          <w:sz w:val="24"/>
          <w:szCs w:val="24"/>
        </w:rPr>
        <w:t>474</w:t>
      </w:r>
      <w:r w:rsidRPr="00890858">
        <w:rPr>
          <w:rStyle w:val="af2"/>
          <w:rFonts w:ascii="Times New Roman" w:hAnsi="Times New Roman" w:cs="Times New Roman"/>
          <w:sz w:val="24"/>
          <w:szCs w:val="24"/>
        </w:rPr>
        <w:t>-201</w:t>
      </w:r>
      <w:r w:rsidR="00E249D4">
        <w:rPr>
          <w:rStyle w:val="af2"/>
          <w:rFonts w:ascii="Times New Roman" w:hAnsi="Times New Roman" w:cs="Times New Roman"/>
          <w:sz w:val="24"/>
          <w:szCs w:val="24"/>
        </w:rPr>
        <w:t>6</w:t>
      </w:r>
      <w:r w:rsidRPr="00890858">
        <w:rPr>
          <w:rStyle w:val="af2"/>
          <w:rFonts w:ascii="Times New Roman" w:hAnsi="Times New Roman" w:cs="Times New Roman"/>
          <w:sz w:val="24"/>
          <w:szCs w:val="24"/>
        </w:rPr>
        <w:t xml:space="preserve"> «</w:t>
      </w:r>
      <w:r w:rsidR="00E249D4">
        <w:rPr>
          <w:rFonts w:ascii="Times New Roman" w:eastAsia="MingLiU" w:hAnsi="Times New Roman" w:cs="Times New Roman"/>
          <w:b/>
          <w:sz w:val="24"/>
          <w:szCs w:val="24"/>
        </w:rPr>
        <w:t>Магистральные нефтепроводы. Инструкция по учету нефти</w:t>
      </w:r>
      <w:r w:rsidRPr="00890858">
        <w:rPr>
          <w:rFonts w:ascii="Times New Roman" w:eastAsia="MingLiU" w:hAnsi="Times New Roman" w:cs="Times New Roman"/>
          <w:b/>
          <w:sz w:val="24"/>
          <w:szCs w:val="24"/>
        </w:rPr>
        <w:t>»</w:t>
      </w:r>
    </w:p>
    <w:p w:rsidR="00B41B03" w:rsidRPr="00890858" w:rsidRDefault="00B41B03" w:rsidP="00190879">
      <w:pPr>
        <w:pStyle w:val="11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890858">
        <w:rPr>
          <w:rStyle w:val="af2"/>
          <w:rFonts w:ascii="Times New Roman" w:hAnsi="Times New Roman" w:cs="Times New Roman"/>
          <w:sz w:val="24"/>
          <w:szCs w:val="24"/>
        </w:rPr>
        <w:t xml:space="preserve">Утверждено и введено в действие </w:t>
      </w:r>
      <w:r w:rsidRPr="00890858">
        <w:rPr>
          <w:rStyle w:val="af2"/>
          <w:rFonts w:ascii="Times New Roman" w:hAnsi="Times New Roman" w:cs="Times New Roman"/>
          <w:b w:val="0"/>
          <w:sz w:val="24"/>
          <w:szCs w:val="24"/>
        </w:rPr>
        <w:t>п</w:t>
      </w:r>
      <w:r w:rsidRPr="00890858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торговли и интеграции Республики Казахстан от «__» </w:t>
      </w:r>
      <w:r w:rsidR="009A6714" w:rsidRPr="00890858">
        <w:rPr>
          <w:rFonts w:ascii="Times New Roman" w:hAnsi="Times New Roman" w:cs="Times New Roman"/>
          <w:sz w:val="24"/>
          <w:szCs w:val="24"/>
        </w:rPr>
        <w:t xml:space="preserve">_________ 20 </w:t>
      </w:r>
      <w:r w:rsidRPr="00890858">
        <w:rPr>
          <w:rFonts w:ascii="Times New Roman" w:hAnsi="Times New Roman" w:cs="Times New Roman"/>
          <w:sz w:val="24"/>
          <w:szCs w:val="24"/>
        </w:rPr>
        <w:t>_ года № __</w:t>
      </w:r>
      <w:proofErr w:type="gramStart"/>
      <w:r w:rsidRPr="0089085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F0DD3" w:rsidRPr="00890858" w:rsidRDefault="007F0DD3" w:rsidP="001908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B03" w:rsidRPr="00890858" w:rsidRDefault="00B41B03" w:rsidP="00190879">
      <w:pPr>
        <w:pStyle w:val="22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0858">
        <w:rPr>
          <w:rFonts w:ascii="Times New Roman" w:hAnsi="Times New Roman" w:cs="Times New Roman"/>
          <w:sz w:val="24"/>
          <w:szCs w:val="24"/>
        </w:rPr>
        <w:t>Дата введения _________</w:t>
      </w:r>
    </w:p>
    <w:p w:rsidR="002A5D3B" w:rsidRPr="00890858" w:rsidRDefault="002A5D3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953CC" w:rsidRDefault="003953CC" w:rsidP="00190879">
      <w:pPr>
        <w:pStyle w:val="aa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953CC">
        <w:rPr>
          <w:rFonts w:ascii="Times New Roman" w:hAnsi="Times New Roman"/>
          <w:sz w:val="24"/>
          <w:szCs w:val="24"/>
          <w:lang w:val="kk-KZ"/>
        </w:rPr>
        <w:t xml:space="preserve"> В разделе «Нормативные ссылки»:</w:t>
      </w:r>
    </w:p>
    <w:p w:rsidR="00817D12" w:rsidRPr="003953CC" w:rsidRDefault="00817D12" w:rsidP="001908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-</w:t>
      </w:r>
      <w:r w:rsidR="00C4454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53CC">
        <w:rPr>
          <w:rFonts w:ascii="Times New Roman" w:hAnsi="Times New Roman"/>
          <w:sz w:val="24"/>
          <w:szCs w:val="24"/>
          <w:lang w:val="kk-KZ"/>
        </w:rPr>
        <w:t>первый абзац изложить в новой редакции:</w:t>
      </w:r>
    </w:p>
    <w:p w:rsidR="00817D12" w:rsidRPr="003953CC" w:rsidRDefault="00817D12" w:rsidP="00190879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953CC">
        <w:rPr>
          <w:rFonts w:ascii="Times New Roman" w:hAnsi="Times New Roman"/>
          <w:sz w:val="24"/>
          <w:szCs w:val="24"/>
          <w:lang w:val="kk-KZ"/>
        </w:rPr>
        <w:t>«Для применения настоящего стандарта необходимы следующие ссылочные документы по стандартизации:»;</w:t>
      </w:r>
    </w:p>
    <w:p w:rsidR="003953CC" w:rsidRPr="00E5485F" w:rsidRDefault="003953CC" w:rsidP="00190879">
      <w:pPr>
        <w:pStyle w:val="aa"/>
        <w:numPr>
          <w:ilvl w:val="0"/>
          <w:numId w:val="7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kk-KZ"/>
        </w:rPr>
      </w:pPr>
      <w:r w:rsidRPr="00E5485F">
        <w:rPr>
          <w:rFonts w:ascii="Times New Roman" w:hAnsi="Times New Roman"/>
          <w:sz w:val="24"/>
          <w:szCs w:val="24"/>
          <w:lang w:val="kk-KZ"/>
        </w:rPr>
        <w:t xml:space="preserve">взамен </w:t>
      </w:r>
      <w:r w:rsidR="00234DA1">
        <w:fldChar w:fldCharType="begin"/>
      </w:r>
      <w:r w:rsidR="00BE2E33">
        <w:instrText>HYPERLINK "http://online.zakon.kz/Document/?doc_id=31616006"</w:instrText>
      </w:r>
      <w:r w:rsidR="00234DA1">
        <w:fldChar w:fldCharType="separate"/>
      </w:r>
      <w:r w:rsidR="00E5485F" w:rsidRPr="00E5485F">
        <w:rPr>
          <w:rStyle w:val="af3"/>
          <w:rFonts w:ascii="Times New Roman" w:hAnsi="Times New Roman"/>
          <w:color w:val="auto"/>
          <w:sz w:val="24"/>
          <w:szCs w:val="24"/>
          <w:u w:val="none"/>
        </w:rPr>
        <w:t>СТ РК 1.9-2013</w:t>
      </w:r>
      <w:r w:rsidR="00234DA1">
        <w:fldChar w:fldCharType="end"/>
      </w:r>
      <w:r w:rsidR="00E5485F" w:rsidRPr="00E5485F">
        <w:rPr>
          <w:rFonts w:ascii="Times New Roman" w:hAnsi="Times New Roman"/>
          <w:sz w:val="24"/>
          <w:szCs w:val="24"/>
        </w:rPr>
        <w:t xml:space="preserve"> «Общие требования к построению, изложению, оформлению и содержанию международных, региональных стандартов и стандартов иностранных государств применяемых в качестве национальных и предварительных национальных стандартов</w:t>
      </w:r>
      <w:r w:rsidRPr="00E5485F">
        <w:rPr>
          <w:rFonts w:ascii="Times New Roman" w:hAnsi="Times New Roman"/>
          <w:sz w:val="24"/>
          <w:szCs w:val="24"/>
          <w:lang w:val="kk-KZ"/>
        </w:rPr>
        <w:t xml:space="preserve">» привести </w:t>
      </w:r>
      <w:r w:rsidR="00234DA1">
        <w:fldChar w:fldCharType="begin"/>
      </w:r>
      <w:r w:rsidR="007A3184">
        <w:instrText>HYPERLINK "http://online.zakon.kz/Document/?doc_id=31616006"</w:instrText>
      </w:r>
      <w:r w:rsidR="00234DA1">
        <w:fldChar w:fldCharType="separate"/>
      </w:r>
      <w:r w:rsidR="00E5485F" w:rsidRPr="00E5485F">
        <w:rPr>
          <w:rStyle w:val="af3"/>
          <w:rFonts w:ascii="Times New Roman" w:hAnsi="Times New Roman"/>
          <w:color w:val="auto"/>
          <w:sz w:val="24"/>
          <w:szCs w:val="24"/>
          <w:u w:val="none"/>
        </w:rPr>
        <w:t>СТ РК 1.9-201</w:t>
      </w:r>
      <w:r w:rsidR="00E5485F">
        <w:rPr>
          <w:rStyle w:val="af3"/>
          <w:rFonts w:ascii="Times New Roman" w:hAnsi="Times New Roman"/>
          <w:color w:val="auto"/>
          <w:sz w:val="24"/>
          <w:szCs w:val="24"/>
          <w:u w:val="none"/>
        </w:rPr>
        <w:t>9</w:t>
      </w:r>
      <w:r w:rsidR="00234DA1">
        <w:fldChar w:fldCharType="end"/>
      </w:r>
      <w:r w:rsidR="00E5485F" w:rsidRPr="00E5485F">
        <w:rPr>
          <w:rFonts w:ascii="Times New Roman" w:hAnsi="Times New Roman"/>
          <w:sz w:val="24"/>
          <w:szCs w:val="24"/>
        </w:rPr>
        <w:t xml:space="preserve"> «Общие требования к построению, изложению, оформлению и содержанию международных, региональных стандартов и стандартов иностранных государств применяемых в качестве национальных и предварительных национальных стандартов</w:t>
      </w:r>
      <w:r w:rsidR="00E5485F" w:rsidRPr="00E5485F">
        <w:rPr>
          <w:rFonts w:ascii="Times New Roman" w:hAnsi="Times New Roman"/>
          <w:sz w:val="24"/>
          <w:szCs w:val="24"/>
          <w:lang w:val="kk-KZ"/>
        </w:rPr>
        <w:t>»</w:t>
      </w:r>
      <w:r w:rsidRPr="00E5485F">
        <w:rPr>
          <w:rFonts w:ascii="Times New Roman" w:hAnsi="Times New Roman"/>
          <w:sz w:val="24"/>
          <w:szCs w:val="24"/>
          <w:lang w:val="kk-KZ"/>
        </w:rPr>
        <w:t>;</w:t>
      </w:r>
    </w:p>
    <w:p w:rsidR="00096AA8" w:rsidRDefault="00096AA8" w:rsidP="001908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- </w:t>
      </w:r>
      <w:r w:rsidR="00E5485F" w:rsidRPr="00E5485F">
        <w:rPr>
          <w:rFonts w:ascii="Times New Roman" w:hAnsi="Times New Roman"/>
          <w:sz w:val="24"/>
          <w:szCs w:val="24"/>
          <w:lang w:val="kk-KZ"/>
        </w:rPr>
        <w:t xml:space="preserve">взамен </w:t>
      </w:r>
      <w:hyperlink r:id="rId13" w:history="1">
        <w:r w:rsidR="00E5485F"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СТ РК </w:t>
        </w:r>
        <w:r w:rsid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  <w:r w:rsidR="00E5485F"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4</w:t>
        </w:r>
        <w:r w:rsidR="00E5485F"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-20</w:t>
        </w:r>
        <w:r w:rsid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07</w:t>
        </w:r>
      </w:hyperlink>
      <w:r w:rsidR="00E5485F" w:rsidRPr="00E5485F">
        <w:rPr>
          <w:rFonts w:ascii="Times New Roman" w:hAnsi="Times New Roman" w:cs="Times New Roman"/>
          <w:sz w:val="24"/>
          <w:szCs w:val="24"/>
        </w:rPr>
        <w:t xml:space="preserve"> «Государственная система обеспечения единства измерений Республики Казахстан. Поверка средств измерений. Организация и порядок проведения</w:t>
      </w:r>
      <w:r w:rsidR="00E5485F" w:rsidRPr="00E5485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E5485F" w:rsidRPr="00E5485F">
        <w:rPr>
          <w:rFonts w:ascii="Times New Roman" w:hAnsi="Times New Roman"/>
          <w:sz w:val="24"/>
          <w:szCs w:val="24"/>
          <w:lang w:val="kk-KZ"/>
        </w:rPr>
        <w:t xml:space="preserve"> привести </w:t>
      </w:r>
      <w:hyperlink r:id="rId14" w:history="1">
        <w:proofErr w:type="gramStart"/>
        <w:r w:rsidR="00E5485F"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СТ</w:t>
        </w:r>
        <w:proofErr w:type="gramEnd"/>
        <w:r w:rsidR="00E5485F"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РК 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  <w:r w:rsidR="00E5485F"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4</w:t>
        </w:r>
        <w:r w:rsidR="00E5485F"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-201</w:t>
        </w:r>
        <w:r w:rsidR="00E5485F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9</w:t>
        </w:r>
      </w:hyperlink>
      <w:r w:rsidR="00E5485F" w:rsidRPr="00E5485F">
        <w:rPr>
          <w:rFonts w:ascii="Times New Roman" w:hAnsi="Times New Roman" w:cs="Times New Roman"/>
          <w:sz w:val="24"/>
          <w:szCs w:val="24"/>
        </w:rPr>
        <w:t xml:space="preserve"> «Государственная система обеспечения единства измерений Республики Казахстан. Поверка средств измерений. Организация и порядок проведения</w:t>
      </w:r>
      <w:r w:rsidR="00E5485F" w:rsidRPr="00E5485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E5485F" w:rsidRPr="00E5485F">
        <w:rPr>
          <w:rFonts w:ascii="Times New Roman" w:hAnsi="Times New Roman"/>
          <w:sz w:val="24"/>
          <w:szCs w:val="24"/>
          <w:lang w:val="kk-KZ"/>
        </w:rPr>
        <w:t>;</w:t>
      </w:r>
    </w:p>
    <w:p w:rsidR="00096AA8" w:rsidRDefault="00096AA8" w:rsidP="001908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- </w:t>
      </w:r>
      <w:r w:rsidRPr="00E5485F">
        <w:rPr>
          <w:rFonts w:ascii="Times New Roman" w:hAnsi="Times New Roman"/>
          <w:sz w:val="24"/>
          <w:szCs w:val="24"/>
          <w:lang w:val="kk-KZ"/>
        </w:rPr>
        <w:t xml:space="preserve">взамен </w:t>
      </w:r>
      <w:hyperlink r:id="rId15" w:history="1"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СТ РК 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18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-20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09</w:t>
        </w:r>
      </w:hyperlink>
      <w:r w:rsidRPr="00E5485F">
        <w:rPr>
          <w:rFonts w:ascii="Times New Roman" w:hAnsi="Times New Roman" w:cs="Times New Roman"/>
          <w:sz w:val="24"/>
          <w:szCs w:val="24"/>
        </w:rPr>
        <w:t xml:space="preserve"> «</w:t>
      </w:r>
      <w:r w:rsidRPr="00096AA8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Методики выполнения измерений. Порядок разработки, метрологической аттестации, регистрации и применения</w:t>
      </w:r>
      <w:r w:rsidRPr="00E5485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E5485F">
        <w:rPr>
          <w:rFonts w:ascii="Times New Roman" w:hAnsi="Times New Roman"/>
          <w:sz w:val="24"/>
          <w:szCs w:val="24"/>
          <w:lang w:val="kk-KZ"/>
        </w:rPr>
        <w:t xml:space="preserve"> привести </w:t>
      </w:r>
      <w:hyperlink r:id="rId16" w:history="1">
        <w:proofErr w:type="gramStart"/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СТ</w:t>
        </w:r>
        <w:proofErr w:type="gramEnd"/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РК 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18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-201</w:t>
        </w:r>
        <w:r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9</w:t>
        </w:r>
      </w:hyperlink>
      <w:r w:rsidRPr="00E5485F">
        <w:rPr>
          <w:rFonts w:ascii="Times New Roman" w:hAnsi="Times New Roman" w:cs="Times New Roman"/>
          <w:sz w:val="24"/>
          <w:szCs w:val="24"/>
        </w:rPr>
        <w:t xml:space="preserve"> «Государственная система обеспечения единства измерений Республики Казахстан. </w:t>
      </w:r>
      <w:r w:rsidRPr="00096AA8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Методики выполнения измерений. Порядок разработки, метрологической аттестации, регистрации и применения</w:t>
      </w:r>
      <w:r w:rsidRPr="00E5485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E5485F">
        <w:rPr>
          <w:rFonts w:ascii="Times New Roman" w:hAnsi="Times New Roman"/>
          <w:sz w:val="24"/>
          <w:szCs w:val="24"/>
          <w:lang w:val="kk-KZ"/>
        </w:rPr>
        <w:t>;</w:t>
      </w:r>
    </w:p>
    <w:p w:rsidR="00096AA8" w:rsidRDefault="00096AA8" w:rsidP="001908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- </w:t>
      </w:r>
      <w:r w:rsidRPr="00E5485F">
        <w:rPr>
          <w:rFonts w:ascii="Times New Roman" w:hAnsi="Times New Roman"/>
          <w:sz w:val="24"/>
          <w:szCs w:val="24"/>
          <w:lang w:val="kk-KZ"/>
        </w:rPr>
        <w:t xml:space="preserve">взамен </w:t>
      </w:r>
      <w:hyperlink r:id="rId17" w:history="1"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СТ РК 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21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-20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07</w:t>
        </w:r>
      </w:hyperlink>
      <w:r w:rsidRPr="00E5485F">
        <w:rPr>
          <w:rFonts w:ascii="Times New Roman" w:hAnsi="Times New Roman" w:cs="Times New Roman"/>
          <w:sz w:val="24"/>
          <w:szCs w:val="24"/>
        </w:rPr>
        <w:t xml:space="preserve"> «</w:t>
      </w:r>
      <w:r w:rsidRPr="00096AA8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Государственная система обеспечения единства измерений Республики Казахстан. Порядок проведения испытаний и утверждения типа средств измерений</w:t>
      </w:r>
      <w:r w:rsidRPr="00E5485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E5485F">
        <w:rPr>
          <w:rFonts w:ascii="Times New Roman" w:hAnsi="Times New Roman"/>
          <w:sz w:val="24"/>
          <w:szCs w:val="24"/>
          <w:lang w:val="kk-KZ"/>
        </w:rPr>
        <w:t xml:space="preserve"> привести </w:t>
      </w:r>
      <w:hyperlink r:id="rId18" w:history="1">
        <w:proofErr w:type="gramStart"/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СТ</w:t>
        </w:r>
        <w:proofErr w:type="gramEnd"/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РК 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21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-201</w:t>
        </w:r>
        <w:r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9</w:t>
        </w:r>
      </w:hyperlink>
      <w:r w:rsidRPr="00E5485F">
        <w:rPr>
          <w:rFonts w:ascii="Times New Roman" w:hAnsi="Times New Roman" w:cs="Times New Roman"/>
          <w:sz w:val="24"/>
          <w:szCs w:val="24"/>
        </w:rPr>
        <w:t xml:space="preserve"> «Государственная система обеспечения единства измерений Республики Казахстан. </w:t>
      </w:r>
      <w:r w:rsidRPr="00096AA8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проведения испытаний и утверждения типа средств измерений</w:t>
      </w:r>
      <w:r w:rsidRPr="00E5485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E5485F">
        <w:rPr>
          <w:rFonts w:ascii="Times New Roman" w:hAnsi="Times New Roman"/>
          <w:sz w:val="24"/>
          <w:szCs w:val="24"/>
          <w:lang w:val="kk-KZ"/>
        </w:rPr>
        <w:t>;</w:t>
      </w:r>
    </w:p>
    <w:p w:rsidR="00096AA8" w:rsidRDefault="00096AA8" w:rsidP="001908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- </w:t>
      </w:r>
      <w:r w:rsidRPr="00E5485F">
        <w:rPr>
          <w:rFonts w:ascii="Times New Roman" w:hAnsi="Times New Roman"/>
          <w:sz w:val="24"/>
          <w:szCs w:val="24"/>
          <w:lang w:val="kk-KZ"/>
        </w:rPr>
        <w:t xml:space="preserve">взамен </w:t>
      </w:r>
      <w:hyperlink r:id="rId19" w:history="1"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СТ РК 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30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-20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07</w:t>
        </w:r>
      </w:hyperlink>
      <w:r w:rsidRPr="00E5485F">
        <w:rPr>
          <w:rFonts w:ascii="Times New Roman" w:hAnsi="Times New Roman" w:cs="Times New Roman"/>
          <w:sz w:val="24"/>
          <w:szCs w:val="24"/>
        </w:rPr>
        <w:t xml:space="preserve"> «</w:t>
      </w:r>
      <w:r w:rsidRPr="00096AA8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Государственная система обеспечения единства измерений Республики Казахстан. Порядок проведения метрологической аттестации средств измерений</w:t>
      </w:r>
      <w:r w:rsidRPr="00E5485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E5485F">
        <w:rPr>
          <w:rFonts w:ascii="Times New Roman" w:hAnsi="Times New Roman"/>
          <w:sz w:val="24"/>
          <w:szCs w:val="24"/>
          <w:lang w:val="kk-KZ"/>
        </w:rPr>
        <w:t xml:space="preserve"> привести </w:t>
      </w:r>
      <w:hyperlink r:id="rId20" w:history="1">
        <w:proofErr w:type="gramStart"/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СТ</w:t>
        </w:r>
        <w:proofErr w:type="gramEnd"/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РК 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30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-201</w:t>
        </w:r>
        <w:r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9</w:t>
        </w:r>
      </w:hyperlink>
      <w:r w:rsidRPr="00E5485F">
        <w:rPr>
          <w:rFonts w:ascii="Times New Roman" w:hAnsi="Times New Roman" w:cs="Times New Roman"/>
          <w:sz w:val="24"/>
          <w:szCs w:val="24"/>
        </w:rPr>
        <w:t xml:space="preserve"> «Государственная система обеспечения единства измерений Республики Казахстан. </w:t>
      </w:r>
      <w:r w:rsidRPr="00096AA8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проведения метрологической аттестации средств измерений</w:t>
      </w:r>
      <w:r w:rsidRPr="00E5485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E5485F">
        <w:rPr>
          <w:rFonts w:ascii="Times New Roman" w:hAnsi="Times New Roman"/>
          <w:sz w:val="24"/>
          <w:szCs w:val="24"/>
          <w:lang w:val="kk-KZ"/>
        </w:rPr>
        <w:t>;</w:t>
      </w:r>
    </w:p>
    <w:p w:rsidR="00096AA8" w:rsidRDefault="00096AA8" w:rsidP="001908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- </w:t>
      </w:r>
      <w:r w:rsidRPr="00E5485F">
        <w:rPr>
          <w:rFonts w:ascii="Times New Roman" w:hAnsi="Times New Roman"/>
          <w:sz w:val="24"/>
          <w:szCs w:val="24"/>
          <w:lang w:val="kk-KZ"/>
        </w:rPr>
        <w:t xml:space="preserve">взамен </w:t>
      </w:r>
      <w:hyperlink r:id="rId21" w:history="1"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СТ РК 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8C66E2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73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-20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0</w:t>
        </w:r>
      </w:hyperlink>
      <w:r w:rsidR="008C66E2">
        <w:rPr>
          <w:rFonts w:ascii="Times New Roman" w:hAnsi="Times New Roman" w:cs="Times New Roman"/>
          <w:sz w:val="24"/>
          <w:szCs w:val="24"/>
        </w:rPr>
        <w:t>4</w:t>
      </w:r>
      <w:r w:rsidRPr="00E5485F">
        <w:rPr>
          <w:rFonts w:ascii="Times New Roman" w:hAnsi="Times New Roman" w:cs="Times New Roman"/>
          <w:sz w:val="24"/>
          <w:szCs w:val="24"/>
        </w:rPr>
        <w:t xml:space="preserve"> «</w:t>
      </w:r>
      <w:r w:rsidRPr="00096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Государственная система обеспечения единства измерений Республики Казахстан. </w:t>
      </w:r>
      <w:r w:rsidR="008C66E2" w:rsidRPr="008C66E2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Преобразователи давления. Типовая программа испытаний для целей утверждения типа</w:t>
      </w:r>
      <w:r w:rsidRPr="00E5485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E5485F">
        <w:rPr>
          <w:rFonts w:ascii="Times New Roman" w:hAnsi="Times New Roman"/>
          <w:sz w:val="24"/>
          <w:szCs w:val="24"/>
          <w:lang w:val="kk-KZ"/>
        </w:rPr>
        <w:t xml:space="preserve"> привести </w:t>
      </w:r>
      <w:hyperlink r:id="rId22" w:history="1">
        <w:proofErr w:type="gramStart"/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СТ</w:t>
        </w:r>
        <w:proofErr w:type="gramEnd"/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РК </w:t>
        </w:r>
        <w:r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8C66E2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73</w:t>
        </w:r>
        <w:r w:rsidRPr="00E5485F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-201</w:t>
        </w:r>
        <w:r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9</w:t>
        </w:r>
      </w:hyperlink>
      <w:r w:rsidRPr="00E5485F">
        <w:rPr>
          <w:rFonts w:ascii="Times New Roman" w:hAnsi="Times New Roman" w:cs="Times New Roman"/>
          <w:sz w:val="24"/>
          <w:szCs w:val="24"/>
        </w:rPr>
        <w:t xml:space="preserve"> «</w:t>
      </w:r>
      <w:r w:rsidR="008C66E2" w:rsidRPr="008C66E2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Преобразователи давления. Типовая программа испытаний для целей утверждения типа</w:t>
      </w:r>
      <w:r w:rsidRPr="00E5485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E5485F">
        <w:rPr>
          <w:rFonts w:ascii="Times New Roman" w:hAnsi="Times New Roman"/>
          <w:sz w:val="24"/>
          <w:szCs w:val="24"/>
          <w:lang w:val="kk-KZ"/>
        </w:rPr>
        <w:t>;</w:t>
      </w:r>
    </w:p>
    <w:p w:rsidR="000636FC" w:rsidRPr="003503D6" w:rsidRDefault="000636FC" w:rsidP="001908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503D6">
        <w:rPr>
          <w:rFonts w:ascii="Times New Roman" w:hAnsi="Times New Roman"/>
          <w:sz w:val="24"/>
          <w:szCs w:val="24"/>
          <w:lang w:val="kk-KZ"/>
        </w:rPr>
        <w:t xml:space="preserve">- </w:t>
      </w:r>
      <w:r w:rsidR="00AB0C13" w:rsidRPr="003503D6">
        <w:rPr>
          <w:rFonts w:ascii="Times New Roman" w:hAnsi="Times New Roman"/>
          <w:sz w:val="24"/>
          <w:szCs w:val="24"/>
          <w:lang w:val="kk-KZ"/>
        </w:rPr>
        <w:t xml:space="preserve">взамен </w:t>
      </w:r>
      <w:hyperlink r:id="rId23" w:history="1">
        <w:r w:rsidRPr="003503D6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СТ РК 1347-2005</w:t>
        </w:r>
      </w:hyperlink>
      <w:r w:rsidRPr="003503D6">
        <w:rPr>
          <w:rFonts w:ascii="Times New Roman" w:hAnsi="Times New Roman"/>
          <w:sz w:val="24"/>
          <w:szCs w:val="24"/>
        </w:rPr>
        <w:t xml:space="preserve"> (ГОСТ Р 51858:2002, </w:t>
      </w:r>
      <w:r w:rsidRPr="003503D6">
        <w:rPr>
          <w:rFonts w:ascii="Times New Roman" w:hAnsi="Times New Roman"/>
          <w:sz w:val="24"/>
          <w:szCs w:val="24"/>
          <w:lang w:val="en-US"/>
        </w:rPr>
        <w:t>MOD</w:t>
      </w:r>
      <w:r w:rsidRPr="003503D6">
        <w:rPr>
          <w:rFonts w:ascii="Times New Roman" w:hAnsi="Times New Roman"/>
          <w:sz w:val="24"/>
          <w:szCs w:val="24"/>
        </w:rPr>
        <w:t xml:space="preserve">) </w:t>
      </w:r>
      <w:r w:rsidR="00446990" w:rsidRPr="003503D6">
        <w:rPr>
          <w:rFonts w:ascii="Times New Roman" w:hAnsi="Times New Roman"/>
          <w:sz w:val="24"/>
          <w:szCs w:val="24"/>
        </w:rPr>
        <w:t>«</w:t>
      </w:r>
      <w:r w:rsidRPr="003503D6">
        <w:rPr>
          <w:rFonts w:ascii="Times New Roman" w:hAnsi="Times New Roman"/>
          <w:sz w:val="24"/>
          <w:szCs w:val="24"/>
        </w:rPr>
        <w:t>Нефть. Общие технические условия</w:t>
      </w:r>
      <w:r w:rsidR="003503D6" w:rsidRPr="003503D6">
        <w:rPr>
          <w:rFonts w:ascii="Times New Roman" w:hAnsi="Times New Roman"/>
          <w:sz w:val="24"/>
          <w:szCs w:val="24"/>
        </w:rPr>
        <w:t>»</w:t>
      </w:r>
      <w:r w:rsidR="00213D95" w:rsidRPr="003503D6">
        <w:rPr>
          <w:rFonts w:ascii="Times New Roman" w:hAnsi="Times New Roman"/>
          <w:sz w:val="24"/>
          <w:szCs w:val="24"/>
        </w:rPr>
        <w:t xml:space="preserve"> </w:t>
      </w:r>
      <w:r w:rsidR="003503D6" w:rsidRPr="003503D6">
        <w:rPr>
          <w:rFonts w:ascii="Times New Roman" w:hAnsi="Times New Roman"/>
          <w:sz w:val="24"/>
          <w:szCs w:val="24"/>
          <w:lang w:val="kk-KZ"/>
        </w:rPr>
        <w:t xml:space="preserve">привести </w:t>
      </w:r>
      <w:hyperlink r:id="rId24" w:history="1">
        <w:proofErr w:type="gramStart"/>
        <w:r w:rsidR="003503D6" w:rsidRPr="003503D6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СТ</w:t>
        </w:r>
        <w:proofErr w:type="gramEnd"/>
        <w:r w:rsidR="003503D6" w:rsidRPr="003503D6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РК 1347</w:t>
        </w:r>
      </w:hyperlink>
      <w:r w:rsidR="003503D6" w:rsidRPr="003503D6">
        <w:rPr>
          <w:rFonts w:ascii="Times New Roman" w:hAnsi="Times New Roman"/>
          <w:sz w:val="24"/>
          <w:szCs w:val="24"/>
        </w:rPr>
        <w:t xml:space="preserve"> «Нефть. </w:t>
      </w:r>
      <w:proofErr w:type="gramStart"/>
      <w:r w:rsidR="003503D6" w:rsidRPr="003503D6">
        <w:rPr>
          <w:rFonts w:ascii="Times New Roman" w:hAnsi="Times New Roman"/>
          <w:sz w:val="24"/>
          <w:szCs w:val="24"/>
        </w:rPr>
        <w:t>Общие технические условия»</w:t>
      </w:r>
      <w:r w:rsidR="003503D6" w:rsidRPr="003503D6">
        <w:rPr>
          <w:rStyle w:val="afc"/>
          <w:rFonts w:ascii="Times New Roman" w:hAnsi="Times New Roman"/>
          <w:sz w:val="24"/>
          <w:szCs w:val="24"/>
        </w:rPr>
        <w:footnoteReference w:id="1"/>
      </w:r>
      <w:r w:rsidR="003503D6" w:rsidRPr="003503D6">
        <w:rPr>
          <w:rFonts w:ascii="Times New Roman" w:hAnsi="Times New Roman"/>
          <w:sz w:val="24"/>
          <w:szCs w:val="24"/>
          <w:vertAlign w:val="superscript"/>
        </w:rPr>
        <w:t>)</w:t>
      </w:r>
      <w:r w:rsidR="003503D6" w:rsidRPr="003503D6">
        <w:rPr>
          <w:rFonts w:ascii="Times New Roman" w:hAnsi="Times New Roman"/>
          <w:sz w:val="24"/>
          <w:szCs w:val="24"/>
        </w:rPr>
        <w:t>;</w:t>
      </w:r>
      <w:proofErr w:type="gramEnd"/>
    </w:p>
    <w:p w:rsidR="00437AAA" w:rsidRPr="00446990" w:rsidRDefault="003E00CE" w:rsidP="0019087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990">
        <w:rPr>
          <w:rFonts w:ascii="Times New Roman" w:hAnsi="Times New Roman"/>
          <w:sz w:val="24"/>
          <w:szCs w:val="24"/>
          <w:lang w:val="kk-KZ"/>
        </w:rPr>
        <w:t xml:space="preserve">- взамен </w:t>
      </w:r>
      <w:r w:rsidR="00234DA1">
        <w:fldChar w:fldCharType="begin"/>
      </w:r>
      <w:r w:rsidR="00473E26">
        <w:instrText>HYPERLINK "http://online.zakon.kz/Document/?doc_id=31616006"</w:instrText>
      </w:r>
      <w:r w:rsidR="00234DA1">
        <w:fldChar w:fldCharType="separate"/>
      </w:r>
      <w:r w:rsidRPr="00446990">
        <w:rPr>
          <w:rStyle w:val="af3"/>
          <w:rFonts w:ascii="Times New Roman" w:hAnsi="Times New Roman" w:cs="Times New Roman"/>
          <w:color w:val="auto"/>
          <w:sz w:val="24"/>
          <w:szCs w:val="24"/>
          <w:u w:val="none"/>
        </w:rPr>
        <w:t>СТ РК 1473-200</w:t>
      </w:r>
      <w:r w:rsidR="00234DA1">
        <w:fldChar w:fldCharType="end"/>
      </w:r>
      <w:r w:rsidRPr="00446990">
        <w:rPr>
          <w:rFonts w:ascii="Times New Roman" w:hAnsi="Times New Roman" w:cs="Times New Roman"/>
          <w:sz w:val="24"/>
          <w:szCs w:val="24"/>
        </w:rPr>
        <w:t>5 «</w:t>
      </w:r>
      <w:r w:rsidR="003D7AE0" w:rsidRPr="00446990">
        <w:rPr>
          <w:rFonts w:ascii="Times New Roman" w:eastAsia="Times New Roman" w:hAnsi="Times New Roman" w:cs="Times New Roman"/>
          <w:sz w:val="24"/>
          <w:szCs w:val="24"/>
        </w:rPr>
        <w:t>Нефть. Метод определения сероводорода, мети</w:t>
      </w:r>
      <w:proofErr w:type="gramStart"/>
      <w:r w:rsidR="003D7AE0" w:rsidRPr="00446990">
        <w:rPr>
          <w:rFonts w:ascii="Times New Roman" w:eastAsia="Times New Roman" w:hAnsi="Times New Roman" w:cs="Times New Roman"/>
          <w:sz w:val="24"/>
          <w:szCs w:val="24"/>
        </w:rPr>
        <w:t>л-</w:t>
      </w:r>
      <w:proofErr w:type="gramEnd"/>
      <w:r w:rsidR="003D7AE0" w:rsidRPr="0044699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3D7AE0" w:rsidRPr="00446990">
        <w:rPr>
          <w:rFonts w:ascii="Times New Roman" w:eastAsia="Times New Roman" w:hAnsi="Times New Roman" w:cs="Times New Roman"/>
          <w:sz w:val="24"/>
          <w:szCs w:val="24"/>
        </w:rPr>
        <w:t>этилмеркаптанов</w:t>
      </w:r>
      <w:proofErr w:type="spellEnd"/>
      <w:r w:rsidRPr="0044699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D7AE0" w:rsidRPr="00446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990">
        <w:rPr>
          <w:rFonts w:ascii="Times New Roman" w:eastAsia="Times New Roman" w:hAnsi="Times New Roman" w:cs="Times New Roman"/>
          <w:sz w:val="24"/>
          <w:szCs w:val="24"/>
        </w:rPr>
        <w:t>привести</w:t>
      </w:r>
      <w:r w:rsidR="003D7AE0" w:rsidRPr="00446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5" w:tooltip="ГОСТ 33690-2015 «Нефть и нефтепродукты. Определение сероводорода, метил- и этилмеркаптанов методом газовой хроматографии»" w:history="1">
        <w:r w:rsidR="006730E5" w:rsidRPr="00446990">
          <w:rPr>
            <w:rFonts w:ascii="Times New Roman" w:hAnsi="Times New Roman" w:cs="Times New Roman"/>
            <w:sz w:val="24"/>
            <w:szCs w:val="24"/>
          </w:rPr>
          <w:t>ГОСТ 33690-2015</w:t>
        </w:r>
      </w:hyperlink>
      <w:r w:rsidR="003503D6">
        <w:t xml:space="preserve"> </w:t>
      </w:r>
      <w:r w:rsidRPr="00446990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6730E5" w:rsidRPr="00446990">
        <w:rPr>
          <w:rFonts w:ascii="Times New Roman" w:hAnsi="Times New Roman" w:cs="Times New Roman"/>
          <w:sz w:val="24"/>
          <w:szCs w:val="24"/>
          <w:shd w:val="clear" w:color="auto" w:fill="FFFFFF"/>
        </w:rPr>
        <w:t>Нефть и нефтепродукты. Определение сероводорода, мети</w:t>
      </w:r>
      <w:proofErr w:type="gramStart"/>
      <w:r w:rsidR="006730E5" w:rsidRPr="00446990">
        <w:rPr>
          <w:rFonts w:ascii="Times New Roman" w:hAnsi="Times New Roman" w:cs="Times New Roman"/>
          <w:sz w:val="24"/>
          <w:szCs w:val="24"/>
          <w:shd w:val="clear" w:color="auto" w:fill="FFFFFF"/>
        </w:rPr>
        <w:t>л-</w:t>
      </w:r>
      <w:proofErr w:type="gramEnd"/>
      <w:r w:rsidR="006730E5" w:rsidRPr="00446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="006730E5" w:rsidRPr="00446990">
        <w:rPr>
          <w:rFonts w:ascii="Times New Roman" w:hAnsi="Times New Roman" w:cs="Times New Roman"/>
          <w:sz w:val="24"/>
          <w:szCs w:val="24"/>
          <w:shd w:val="clear" w:color="auto" w:fill="FFFFFF"/>
        </w:rPr>
        <w:t>этилмеркаптанов</w:t>
      </w:r>
      <w:proofErr w:type="spellEnd"/>
      <w:r w:rsidR="006730E5" w:rsidRPr="00446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методом газовой хроматографии</w:t>
      </w:r>
      <w:r w:rsidRPr="00446990">
        <w:rPr>
          <w:rFonts w:ascii="Times New Roman" w:hAnsi="Times New Roman" w:cs="Times New Roman"/>
          <w:sz w:val="24"/>
          <w:szCs w:val="24"/>
          <w:shd w:val="clear" w:color="auto" w:fill="FFFFFF"/>
        </w:rPr>
        <w:t>»;</w:t>
      </w:r>
      <w:r w:rsidR="003D7AE0" w:rsidRPr="00446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16F0D" w:rsidRPr="00446990" w:rsidRDefault="00C16F0D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99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F71B6" w:rsidRPr="00446990">
        <w:rPr>
          <w:rFonts w:ascii="Times New Roman" w:hAnsi="Times New Roman" w:cs="Times New Roman"/>
          <w:sz w:val="24"/>
          <w:szCs w:val="24"/>
        </w:rPr>
        <w:t>исключить</w:t>
      </w:r>
      <w:r w:rsidR="00EF71B6">
        <w:t xml:space="preserve"> </w:t>
      </w:r>
      <w:hyperlink r:id="rId26" w:history="1">
        <w:r w:rsidRPr="00446990">
          <w:rPr>
            <w:rStyle w:val="af3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</w:rPr>
          <w:t xml:space="preserve">ГОСТ </w:t>
        </w:r>
        <w:proofErr w:type="gramStart"/>
        <w:r w:rsidRPr="00446990">
          <w:rPr>
            <w:rStyle w:val="af3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</w:rPr>
          <w:t>Р</w:t>
        </w:r>
        <w:proofErr w:type="gramEnd"/>
        <w:r w:rsidRPr="00446990">
          <w:rPr>
            <w:rStyle w:val="af3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</w:rPr>
          <w:t xml:space="preserve"> 50802-95</w:t>
        </w:r>
      </w:hyperlink>
      <w:r w:rsidRPr="00446990">
        <w:rPr>
          <w:rFonts w:ascii="Times New Roman" w:eastAsia="Times New Roman" w:hAnsi="Times New Roman" w:cs="Times New Roman"/>
          <w:bCs/>
          <w:sz w:val="24"/>
          <w:szCs w:val="24"/>
        </w:rPr>
        <w:t xml:space="preserve"> «Нефть. Метод определения сероводорода, мети</w:t>
      </w:r>
      <w:proofErr w:type="gramStart"/>
      <w:r w:rsidRPr="00446990">
        <w:rPr>
          <w:rFonts w:ascii="Times New Roman" w:eastAsia="Times New Roman" w:hAnsi="Times New Roman" w:cs="Times New Roman"/>
          <w:bCs/>
          <w:sz w:val="24"/>
          <w:szCs w:val="24"/>
        </w:rPr>
        <w:t>л-</w:t>
      </w:r>
      <w:proofErr w:type="gramEnd"/>
      <w:r w:rsidRPr="0044699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46990">
        <w:rPr>
          <w:rFonts w:ascii="Times New Roman" w:eastAsia="Times New Roman" w:hAnsi="Times New Roman" w:cs="Times New Roman"/>
          <w:bCs/>
          <w:sz w:val="24"/>
          <w:szCs w:val="24"/>
        </w:rPr>
        <w:t>этилмеркаптанов</w:t>
      </w:r>
      <w:proofErr w:type="spellEnd"/>
      <w:r w:rsidRPr="00446990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446990">
        <w:rPr>
          <w:rFonts w:ascii="Times New Roman" w:hAnsi="Times New Roman" w:cs="Times New Roman"/>
          <w:sz w:val="24"/>
          <w:szCs w:val="24"/>
        </w:rPr>
        <w:t>;</w:t>
      </w:r>
    </w:p>
    <w:p w:rsidR="00F9189D" w:rsidRPr="00F73A2A" w:rsidRDefault="000636FC" w:rsidP="0019087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A2A">
        <w:rPr>
          <w:rFonts w:ascii="Times New Roman" w:hAnsi="Times New Roman" w:cs="Times New Roman"/>
          <w:sz w:val="24"/>
          <w:szCs w:val="24"/>
        </w:rPr>
        <w:t xml:space="preserve">- </w:t>
      </w:r>
      <w:r w:rsidR="00D37825" w:rsidRPr="00446990">
        <w:rPr>
          <w:rFonts w:ascii="Times New Roman" w:hAnsi="Times New Roman"/>
          <w:sz w:val="24"/>
          <w:szCs w:val="24"/>
          <w:lang w:val="kk-KZ"/>
        </w:rPr>
        <w:t>взамен</w:t>
      </w:r>
      <w:r w:rsidR="00D37825">
        <w:t xml:space="preserve"> </w:t>
      </w:r>
      <w:hyperlink r:id="rId27" w:history="1">
        <w:proofErr w:type="gramStart"/>
        <w:r w:rsidRPr="00F73A2A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СТ</w:t>
        </w:r>
        <w:proofErr w:type="gramEnd"/>
        <w:r w:rsidRPr="00F73A2A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РК 2080-2010</w:t>
        </w:r>
      </w:hyperlink>
      <w:r w:rsidRPr="00F73A2A">
        <w:rPr>
          <w:rFonts w:ascii="Times New Roman" w:hAnsi="Times New Roman" w:cs="Times New Roman"/>
          <w:sz w:val="24"/>
          <w:szCs w:val="24"/>
        </w:rPr>
        <w:t xml:space="preserve"> </w:t>
      </w:r>
      <w:r w:rsidR="00673078" w:rsidRPr="00F73A2A">
        <w:rPr>
          <w:rFonts w:ascii="Times New Roman" w:hAnsi="Times New Roman" w:cs="Times New Roman"/>
          <w:sz w:val="24"/>
          <w:szCs w:val="24"/>
        </w:rPr>
        <w:t>«</w:t>
      </w:r>
      <w:r w:rsidRPr="00F73A2A">
        <w:rPr>
          <w:rFonts w:ascii="Times New Roman" w:hAnsi="Times New Roman" w:cs="Times New Roman"/>
          <w:sz w:val="24"/>
          <w:szCs w:val="24"/>
        </w:rPr>
        <w:t>Магистральные нефтепроводы. Пожарная безопасность</w:t>
      </w:r>
      <w:r w:rsidR="00673078" w:rsidRPr="00F73A2A">
        <w:rPr>
          <w:rFonts w:ascii="Times New Roman" w:hAnsi="Times New Roman" w:cs="Times New Roman"/>
          <w:sz w:val="24"/>
          <w:szCs w:val="24"/>
        </w:rPr>
        <w:t xml:space="preserve">» </w:t>
      </w:r>
      <w:r w:rsidR="00D37825" w:rsidRPr="00446990">
        <w:rPr>
          <w:rFonts w:ascii="Times New Roman" w:eastAsia="Times New Roman" w:hAnsi="Times New Roman" w:cs="Times New Roman"/>
          <w:sz w:val="24"/>
          <w:szCs w:val="24"/>
        </w:rPr>
        <w:t>привести</w:t>
      </w:r>
      <w:r w:rsidR="00D378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8" w:history="1">
        <w:proofErr w:type="gramStart"/>
        <w:r w:rsidR="00D37825" w:rsidRPr="00F73A2A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СТ</w:t>
        </w:r>
        <w:proofErr w:type="gramEnd"/>
        <w:r w:rsidR="00D37825" w:rsidRPr="00F73A2A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РК 2080-20</w:t>
        </w:r>
        <w:r w:rsidR="00D37825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22</w:t>
        </w:r>
      </w:hyperlink>
      <w:r w:rsidR="00D37825" w:rsidRPr="00F73A2A">
        <w:rPr>
          <w:rFonts w:ascii="Times New Roman" w:hAnsi="Times New Roman" w:cs="Times New Roman"/>
          <w:sz w:val="24"/>
          <w:szCs w:val="24"/>
        </w:rPr>
        <w:t xml:space="preserve"> «Магистральные нефтепроводы. Пожарная безопасность»</w:t>
      </w:r>
      <w:r w:rsidR="00F9189D" w:rsidRPr="00F73A2A">
        <w:rPr>
          <w:rFonts w:ascii="Times New Roman" w:hAnsi="Times New Roman" w:cs="Times New Roman"/>
          <w:sz w:val="24"/>
          <w:szCs w:val="24"/>
        </w:rPr>
        <w:t>;</w:t>
      </w:r>
    </w:p>
    <w:p w:rsidR="00096AA8" w:rsidRDefault="000636FC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- </w:t>
      </w:r>
      <w:r w:rsidRPr="00E5485F">
        <w:rPr>
          <w:rFonts w:ascii="Times New Roman" w:hAnsi="Times New Roman"/>
          <w:sz w:val="24"/>
          <w:szCs w:val="24"/>
          <w:lang w:val="kk-KZ"/>
        </w:rPr>
        <w:t xml:space="preserve">взамен </w:t>
      </w:r>
      <w:hyperlink r:id="rId29" w:history="1">
        <w:r w:rsidRPr="000636FC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СТ РК ИСО 3675-2004</w:t>
        </w:r>
      </w:hyperlink>
      <w:r w:rsidRPr="000636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(ИСО 3675:1998, </w:t>
      </w:r>
      <w:r w:rsidRPr="000636F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IDT</w:t>
      </w:r>
      <w:r w:rsidRPr="000636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0636FC">
        <w:rPr>
          <w:rFonts w:ascii="Times New Roman" w:hAnsi="Times New Roman" w:cs="Times New Roman"/>
          <w:sz w:val="24"/>
          <w:szCs w:val="24"/>
          <w:shd w:val="clear" w:color="auto" w:fill="FFFFFF"/>
        </w:rPr>
        <w:t>Нефть сырая и нефтепродукты. Метод лабораторного определения плотности с использованием ареометра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привести </w:t>
      </w:r>
      <w:hyperlink r:id="rId30" w:tooltip="ГОСТ ISO 3675-2014 «Нефть сырая и нефтепродукты жидкие. Лабораторный метод определения плотности с использованием ареометра»" w:history="1">
        <w:r w:rsidR="003E00CE" w:rsidRPr="003E00CE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ГОСТ ISO 3675-2014</w:t>
        </w:r>
      </w:hyperlink>
      <w:r w:rsidR="003E00CE" w:rsidRPr="003E00C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3E00CE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3E00CE" w:rsidRPr="003E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Нефть сырая и нефтепродукты жидкие. Лабораторный метод определения плотности с использованием ареометра</w:t>
      </w:r>
      <w:r w:rsidR="003E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»;</w:t>
      </w:r>
    </w:p>
    <w:p w:rsidR="003E00CE" w:rsidRDefault="000636FC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- </w:t>
      </w:r>
      <w:r w:rsidRPr="00E5485F">
        <w:rPr>
          <w:rFonts w:ascii="Times New Roman" w:hAnsi="Times New Roman"/>
          <w:sz w:val="24"/>
          <w:szCs w:val="24"/>
          <w:lang w:val="kk-KZ"/>
        </w:rPr>
        <w:t xml:space="preserve">взамен </w:t>
      </w:r>
      <w:hyperlink r:id="rId31" w:history="1">
        <w:r w:rsidRPr="000636FC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ПСТ РК 46-2015</w:t>
        </w:r>
      </w:hyperlink>
      <w:r w:rsidRPr="000636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0636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Нормы естественной убыли нефти и нефтепродуктов при перевозках, приемке, хранении, отпуске, а также транспортировании по магистральным нефтепродуктопроводам на территории Республики Казахстан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 привести</w:t>
      </w:r>
      <w:r w:rsidR="00D35E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br/>
      </w:r>
      <w:r w:rsidR="003E00CE" w:rsidRPr="003E00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СТ РК 3553-</w:t>
      </w:r>
      <w:r w:rsidR="00D35E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3E00CE" w:rsidRPr="003E00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2020</w:t>
      </w:r>
      <w:r w:rsidR="003E00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«</w:t>
      </w:r>
      <w:r w:rsidR="003E00CE" w:rsidRPr="003E00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Нормы естественной убыли нефти и нефтепродуктов при перевозке, приемке, хранении, отпуске, внутрибазовой перекачке,</w:t>
      </w:r>
      <w:r w:rsidR="003E00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3E00CE" w:rsidRPr="003E00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а также </w:t>
      </w:r>
      <w:r w:rsidR="003E00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="003E00CE" w:rsidRPr="003E00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ранспортировке по магистральным нефтепроводам и нефтепродуктопроводам на территории Республики Казахстан</w:t>
      </w:r>
      <w:r w:rsidR="003E00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95404D" w:rsidRPr="0095404D" w:rsidRDefault="0095404D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- взамен </w:t>
      </w:r>
      <w:hyperlink r:id="rId32" w:history="1">
        <w:r w:rsidRPr="0095404D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ИСО/МЭК 17025-2009</w:t>
        </w:r>
      </w:hyperlink>
      <w:r w:rsidRPr="009540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9540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Общие требования к компетентности испытательных и калибровочных лабораторий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 привести </w:t>
      </w:r>
      <w:r w:rsidRPr="009540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ГОСТ ISO/IEC 17025-2019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«</w:t>
      </w:r>
      <w:r w:rsidRPr="009540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Общие требования к компетентности испытательных и калибровочных лабораторий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»;</w:t>
      </w:r>
    </w:p>
    <w:p w:rsidR="00673078" w:rsidRDefault="0095404D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- взамен </w:t>
      </w:r>
      <w:hyperlink r:id="rId33" w:history="1">
        <w:r w:rsidRPr="0095404D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8.587-2006</w:t>
        </w:r>
      </w:hyperlink>
      <w:r w:rsidRPr="009540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9540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Государственная система обеспечения единства измерений. Масса нефти и нефтепродуктов. Общие требования к методикам выполнения измерений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 привести </w:t>
      </w:r>
      <w:r w:rsidR="00322E3B" w:rsidRPr="00322E3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ГОСТ 8.587-2019 «Государственная система обеспечения единства измерений. Масса нефти и нефтепродуктов. Методики (методы) измерений»</w:t>
      </w:r>
      <w:r w:rsidR="006730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424A2C" w:rsidRPr="00273267" w:rsidRDefault="00424A2C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 взамен </w:t>
      </w:r>
      <w:hyperlink r:id="rId34" w:history="1">
        <w:r w:rsidRPr="00273267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1510-84</w:t>
        </w:r>
      </w:hyperlink>
      <w:r w:rsidRPr="0027326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</w:t>
      </w:r>
      <w:r w:rsidRPr="0027326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Нефть и нефтепродукты. Маркировка, упаковка, транспортирование и хранение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 привести </w:t>
      </w:r>
      <w:hyperlink r:id="rId35" w:history="1">
        <w:r w:rsidRPr="00273267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1510-</w:t>
        </w:r>
        <w:r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2022</w:t>
        </w:r>
      </w:hyperlink>
      <w:r w:rsidRPr="0027326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</w:t>
      </w:r>
      <w:r w:rsidRPr="0027326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Нефть и нефтепродукты. Маркировка, упаковка, транспортирование и хранение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»;</w:t>
      </w:r>
    </w:p>
    <w:p w:rsidR="00273267" w:rsidRPr="00273267" w:rsidRDefault="00273267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 взамен </w:t>
      </w:r>
      <w:hyperlink r:id="rId36" w:history="1">
        <w:r w:rsidRPr="00273267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3900-85</w:t>
        </w:r>
      </w:hyperlink>
      <w:r w:rsidRPr="0027326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</w:t>
      </w:r>
      <w:r w:rsidRPr="0027326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Нефть и нефтепродукты. Методы определения плотности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 привести </w:t>
      </w:r>
      <w:hyperlink r:id="rId37" w:history="1">
        <w:r w:rsidRPr="00273267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3900-</w:t>
        </w:r>
        <w:r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2022</w:t>
        </w:r>
      </w:hyperlink>
      <w:r w:rsidRPr="0027326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</w:t>
      </w:r>
      <w:r w:rsidRPr="0027326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Нефть и нефтепродукты. Методы определения плотности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</w:t>
      </w:r>
    </w:p>
    <w:p w:rsidR="00F9189D" w:rsidRDefault="00F9189D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 взамен </w:t>
      </w:r>
      <w:hyperlink r:id="rId38" w:history="1">
        <w:r w:rsidRPr="00F9189D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6370-83</w:t>
        </w:r>
      </w:hyperlink>
      <w:r w:rsidRPr="00F9189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F9189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Нефть, нефтепродукты и присадки. Метод определения механических примесей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 привести </w:t>
      </w:r>
      <w:hyperlink r:id="rId39" w:history="1">
        <w:r w:rsidRPr="00F9189D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6370-</w:t>
        </w:r>
        <w:r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2018</w:t>
        </w:r>
      </w:hyperlink>
      <w:r w:rsidRPr="00F9189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F9189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Нефть, нефтепродукты и присадки. Метод определения механических примесей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»;</w:t>
      </w:r>
    </w:p>
    <w:p w:rsidR="00424A2C" w:rsidRDefault="00424A2C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 взамен </w:t>
      </w:r>
      <w:hyperlink r:id="rId40" w:history="1">
        <w:r w:rsidRPr="00424A2C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11851-85</w:t>
        </w:r>
      </w:hyperlink>
      <w:r w:rsidRPr="00424A2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424A2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Нефть. Метод определения парафина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 привести</w:t>
      </w:r>
      <w:r w:rsidR="00D35E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br/>
      </w:r>
      <w:hyperlink r:id="rId41" w:history="1">
        <w:r w:rsidRPr="00424A2C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11851-</w:t>
        </w:r>
        <w:r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2018</w:t>
        </w:r>
      </w:hyperlink>
      <w:r w:rsidRPr="00424A2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424A2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Нефть. Метод определения парафина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»;</w:t>
      </w:r>
    </w:p>
    <w:p w:rsidR="00424A2C" w:rsidRPr="00F9189D" w:rsidRDefault="00E40D0A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 взамен </w:t>
      </w:r>
      <w:hyperlink r:id="rId42" w:history="1">
        <w:r w:rsidRPr="00E40D0A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21534-76</w:t>
        </w:r>
      </w:hyperlink>
      <w:r w:rsidRPr="00E40D0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E40D0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Нефть. Методы определения содержания хлористых солей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 привести </w:t>
      </w:r>
      <w:hyperlink r:id="rId43" w:history="1">
        <w:r w:rsidRPr="00E40D0A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21534-</w:t>
        </w:r>
        <w:r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2021</w:t>
        </w:r>
      </w:hyperlink>
      <w:r w:rsidRPr="00E40D0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E40D0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Нефть. Методы определения содержания хлористых солей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»;</w:t>
      </w:r>
    </w:p>
    <w:p w:rsidR="00424A2C" w:rsidRDefault="00424A2C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- </w:t>
      </w:r>
      <w:r w:rsidR="00EF71B6" w:rsidRPr="00446990">
        <w:rPr>
          <w:rFonts w:ascii="Times New Roman" w:hAnsi="Times New Roman" w:cs="Times New Roman"/>
          <w:sz w:val="24"/>
          <w:szCs w:val="24"/>
        </w:rPr>
        <w:t>исключить</w:t>
      </w:r>
      <w:r w:rsidR="00EF71B6" w:rsidRPr="006730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6730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ГОСТ 31072-2006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6730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Нефть и нефтепродукты. Метод определения плотности, относительной плотности и плотности в градусах </w:t>
      </w:r>
      <w:r w:rsidRPr="006730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en-US"/>
        </w:rPr>
        <w:t>API</w:t>
      </w:r>
      <w:r w:rsidRPr="0067307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ареометром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»;</w:t>
      </w:r>
    </w:p>
    <w:p w:rsidR="00E40D0A" w:rsidRDefault="00E40D0A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 взамен </w:t>
      </w:r>
      <w:hyperlink r:id="rId44" w:history="1">
        <w:r w:rsidRPr="00E40D0A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31391-2009</w:t>
        </w:r>
      </w:hyperlink>
      <w:r w:rsidRPr="00E40D0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E40D0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Нефтепродукты. Прозрачные и непрозрачные жидкости. Метод определения кинематической вязкости и расчет динамической вязкости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 привести </w:t>
      </w:r>
      <w:hyperlink r:id="rId45" w:history="1">
        <w:r w:rsidRPr="00E40D0A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ГОСТ 31391-20</w:t>
        </w:r>
        <w:r w:rsidR="00B112DA">
          <w:rPr>
            <w:rStyle w:val="af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20</w:t>
        </w:r>
      </w:hyperlink>
      <w:r w:rsidRPr="00E40D0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Pr="00E40D0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Нефтепродукты. Прозрачные и непрозрачные жидкости. Метод определения кинематической вязкости и расчет динамической вязкости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</w:t>
      </w:r>
      <w:r w:rsidR="00817D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3953CC" w:rsidRPr="003953CC" w:rsidRDefault="003953CC" w:rsidP="00EF71B6">
      <w:pPr>
        <w:pStyle w:val="aa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953CC">
        <w:rPr>
          <w:rFonts w:ascii="Times New Roman" w:hAnsi="Times New Roman"/>
          <w:sz w:val="24"/>
          <w:szCs w:val="24"/>
          <w:lang w:val="kk-KZ"/>
        </w:rPr>
        <w:t>примечание изложить в новой редакции:</w:t>
      </w:r>
    </w:p>
    <w:p w:rsidR="003953CC" w:rsidRPr="0087155B" w:rsidRDefault="003953CC" w:rsidP="00190879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kk-KZ"/>
        </w:rPr>
      </w:pPr>
      <w:r w:rsidRPr="0087155B">
        <w:rPr>
          <w:rFonts w:ascii="Times New Roman" w:hAnsi="Times New Roman"/>
          <w:sz w:val="24"/>
          <w:szCs w:val="24"/>
          <w:lang w:val="kk-KZ"/>
        </w:rPr>
        <w:t>«Примечание – При пользовании настоящим стандартом целесообразно проверить действие ссылочных стандартов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ссылку».</w:t>
      </w:r>
    </w:p>
    <w:p w:rsidR="002F304B" w:rsidRDefault="002F304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73A09" w:rsidRPr="00890858" w:rsidRDefault="00273A09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Раздел 3. Термин</w:t>
      </w:r>
      <w:r w:rsidR="00EF71B6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и определени</w:t>
      </w:r>
      <w:r w:rsidR="00EF71B6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3.20</w:t>
      </w:r>
      <w:r w:rsidR="00EF71B6">
        <w:rPr>
          <w:rFonts w:ascii="Times New Roman" w:hAnsi="Times New Roman"/>
          <w:sz w:val="24"/>
          <w:szCs w:val="24"/>
        </w:rPr>
        <w:t>, 3.28, 3.40</w:t>
      </w:r>
      <w:r w:rsidRPr="002F304B">
        <w:rPr>
          <w:rFonts w:ascii="Times New Roman" w:hAnsi="Times New Roman"/>
          <w:sz w:val="24"/>
          <w:szCs w:val="24"/>
        </w:rPr>
        <w:t xml:space="preserve"> </w:t>
      </w:r>
      <w:r w:rsidRPr="00890858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B04E8" w:rsidRPr="00DB04E8" w:rsidRDefault="00861818" w:rsidP="00DB04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4E8">
        <w:rPr>
          <w:rFonts w:ascii="Times New Roman" w:hAnsi="Times New Roman" w:cs="Times New Roman"/>
          <w:sz w:val="24"/>
          <w:szCs w:val="24"/>
        </w:rPr>
        <w:t xml:space="preserve"> </w:t>
      </w:r>
      <w:r w:rsidR="00AF03C2" w:rsidRPr="00DB04E8">
        <w:rPr>
          <w:rFonts w:ascii="Times New Roman" w:hAnsi="Times New Roman" w:cs="Times New Roman"/>
          <w:sz w:val="24"/>
          <w:szCs w:val="24"/>
        </w:rPr>
        <w:t xml:space="preserve">«3.20 </w:t>
      </w:r>
      <w:r w:rsidR="00AF03C2" w:rsidRPr="00DB04E8">
        <w:rPr>
          <w:rFonts w:ascii="Times New Roman" w:hAnsi="Times New Roman" w:cs="Times New Roman"/>
          <w:b/>
          <w:bCs/>
          <w:sz w:val="24"/>
          <w:szCs w:val="24"/>
        </w:rPr>
        <w:t xml:space="preserve">Мобильный (минимально-необходимый) </w:t>
      </w:r>
      <w:r w:rsidR="00DB04E8" w:rsidRPr="00DB04E8">
        <w:rPr>
          <w:rFonts w:ascii="Times New Roman" w:hAnsi="Times New Roman" w:cs="Times New Roman"/>
          <w:b/>
          <w:bCs/>
          <w:sz w:val="24"/>
          <w:szCs w:val="24"/>
        </w:rPr>
        <w:t>остаток</w:t>
      </w:r>
      <w:r w:rsidR="00AF03C2" w:rsidRPr="00DB04E8">
        <w:rPr>
          <w:rFonts w:ascii="Times New Roman" w:hAnsi="Times New Roman" w:cs="Times New Roman"/>
          <w:b/>
          <w:bCs/>
          <w:sz w:val="24"/>
          <w:szCs w:val="24"/>
        </w:rPr>
        <w:t xml:space="preserve"> нефти</w:t>
      </w:r>
      <w:r w:rsidR="00DB04E8" w:rsidRPr="00DB04E8">
        <w:rPr>
          <w:rFonts w:ascii="Times New Roman" w:hAnsi="Times New Roman" w:cs="Times New Roman"/>
          <w:b/>
          <w:bCs/>
          <w:sz w:val="24"/>
          <w:szCs w:val="24"/>
        </w:rPr>
        <w:t xml:space="preserve"> грузоотправителей:</w:t>
      </w:r>
      <w:r w:rsidR="00AF03C2" w:rsidRPr="00DB04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04E8" w:rsidRPr="00DB04E8">
        <w:rPr>
          <w:rFonts w:ascii="Times New Roman" w:hAnsi="Times New Roman" w:cs="Times New Roman"/>
          <w:bCs/>
          <w:sz w:val="24"/>
          <w:szCs w:val="24"/>
        </w:rPr>
        <w:t>Гарантирующий остаток</w:t>
      </w:r>
      <w:r w:rsidR="00DB04E8" w:rsidRPr="00DB04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04E8" w:rsidRPr="00DB04E8">
        <w:rPr>
          <w:rFonts w:ascii="Times New Roman" w:hAnsi="Times New Roman" w:cs="Times New Roman"/>
          <w:sz w:val="24"/>
          <w:szCs w:val="24"/>
        </w:rPr>
        <w:t xml:space="preserve">нефти грузоотправителей в системе магистральных нефтепроводов, предназначенный для устойчивой работы системы магистральных нефтепроводов, а также для выполнения нефтепроводной организацией договорных обязательств по сдачи нефти грузоотправителям на пункте приема-сдачи нефти в конце </w:t>
      </w:r>
      <w:proofErr w:type="gramStart"/>
      <w:r w:rsidR="00DB04E8" w:rsidRPr="00DB04E8">
        <w:rPr>
          <w:rFonts w:ascii="Times New Roman" w:hAnsi="Times New Roman" w:cs="Times New Roman"/>
          <w:sz w:val="24"/>
          <w:szCs w:val="24"/>
        </w:rPr>
        <w:t>маршрута</w:t>
      </w:r>
      <w:proofErr w:type="gramEnd"/>
      <w:r w:rsidR="00DB04E8" w:rsidRPr="00DB04E8">
        <w:rPr>
          <w:rFonts w:ascii="Times New Roman" w:hAnsi="Times New Roman" w:cs="Times New Roman"/>
          <w:sz w:val="24"/>
          <w:szCs w:val="24"/>
        </w:rPr>
        <w:t xml:space="preserve"> на случай если грузоотправители в пункте приема-сдачи нефти в начале маршрута, не обеспечили сдачу нефти в систему магистральных нефтепроводов в заявленных объемов для транспортировки из-за непредвиденных обстоятельств (некондиционная нефть, сбой энергоснабжения, остановка добычи нефти, поломка оборудования, погодные условия и другие) и рассчитываемый исходя из не </w:t>
      </w:r>
      <w:proofErr w:type="gramStart"/>
      <w:r w:rsidR="00DB04E8" w:rsidRPr="00DB04E8">
        <w:rPr>
          <w:rFonts w:ascii="Times New Roman" w:hAnsi="Times New Roman" w:cs="Times New Roman"/>
          <w:sz w:val="24"/>
          <w:szCs w:val="24"/>
        </w:rPr>
        <w:t>более двухсуточной</w:t>
      </w:r>
      <w:proofErr w:type="gramEnd"/>
      <w:r w:rsidR="00DB04E8" w:rsidRPr="00DB04E8">
        <w:rPr>
          <w:rFonts w:ascii="Times New Roman" w:hAnsi="Times New Roman" w:cs="Times New Roman"/>
          <w:sz w:val="24"/>
          <w:szCs w:val="24"/>
        </w:rPr>
        <w:t xml:space="preserve"> сдачи нефти в систему магистральных нефтепроводов от количества, заявленного грузоотправителем на год.</w:t>
      </w:r>
    </w:p>
    <w:p w:rsidR="00AF03C2" w:rsidRPr="00DB04E8" w:rsidRDefault="00DB04E8" w:rsidP="00DB04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4E8">
        <w:rPr>
          <w:rFonts w:ascii="Times New Roman" w:hAnsi="Times New Roman" w:cs="Times New Roman"/>
          <w:sz w:val="24"/>
          <w:szCs w:val="24"/>
        </w:rPr>
        <w:t>Величина мобильных (</w:t>
      </w:r>
      <w:proofErr w:type="gramStart"/>
      <w:r w:rsidRPr="00DB04E8">
        <w:rPr>
          <w:rFonts w:ascii="Times New Roman" w:hAnsi="Times New Roman" w:cs="Times New Roman"/>
          <w:sz w:val="24"/>
          <w:szCs w:val="24"/>
        </w:rPr>
        <w:t>минимально-необходимого</w:t>
      </w:r>
      <w:proofErr w:type="gramEnd"/>
      <w:r w:rsidRPr="00DB04E8">
        <w:rPr>
          <w:rFonts w:ascii="Times New Roman" w:hAnsi="Times New Roman" w:cs="Times New Roman"/>
          <w:sz w:val="24"/>
          <w:szCs w:val="24"/>
        </w:rPr>
        <w:t>) остатков нефти определяется нефтепроводной организацией в рамках договорных обязательств</w:t>
      </w:r>
      <w:r w:rsidR="00AF03C2" w:rsidRPr="00DB04E8">
        <w:rPr>
          <w:rFonts w:ascii="Times New Roman" w:hAnsi="Times New Roman" w:cs="Times New Roman"/>
          <w:sz w:val="24"/>
          <w:szCs w:val="24"/>
        </w:rPr>
        <w:t>.</w:t>
      </w:r>
      <w:r w:rsidR="00932A00" w:rsidRPr="00DB04E8">
        <w:rPr>
          <w:rFonts w:ascii="Times New Roman" w:hAnsi="Times New Roman" w:cs="Times New Roman"/>
          <w:sz w:val="24"/>
          <w:szCs w:val="24"/>
        </w:rPr>
        <w:t>»</w:t>
      </w:r>
      <w:r w:rsidR="00EF71B6" w:rsidRPr="00DB04E8">
        <w:rPr>
          <w:rFonts w:ascii="Times New Roman" w:hAnsi="Times New Roman" w:cs="Times New Roman"/>
          <w:sz w:val="24"/>
          <w:szCs w:val="24"/>
        </w:rPr>
        <w:t>,</w:t>
      </w:r>
    </w:p>
    <w:p w:rsidR="00A36B79" w:rsidRPr="00EC1BE4" w:rsidRDefault="00A36B79" w:rsidP="00DB04E8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B04E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«3.28 </w:t>
      </w:r>
      <w:r w:rsidR="00932A00" w:rsidRPr="00DB04E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Обособленное подразделение</w:t>
      </w:r>
      <w:r w:rsidRPr="00DB04E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нефтепроводной организации: </w:t>
      </w:r>
      <w:r w:rsidRPr="00DB04E8">
        <w:rPr>
          <w:rFonts w:ascii="Times New Roman" w:eastAsiaTheme="minorHAnsi" w:hAnsi="Times New Roman"/>
          <w:bCs/>
          <w:sz w:val="24"/>
          <w:szCs w:val="24"/>
          <w:lang w:eastAsia="en-US"/>
        </w:rPr>
        <w:t>подразделение нефтепроводной организации</w:t>
      </w:r>
      <w:r w:rsidR="00932A00" w:rsidRPr="00DB04E8">
        <w:rPr>
          <w:rFonts w:ascii="Times New Roman" w:eastAsiaTheme="minorHAnsi" w:hAnsi="Times New Roman"/>
          <w:bCs/>
          <w:sz w:val="24"/>
          <w:szCs w:val="24"/>
          <w:lang w:eastAsia="en-US"/>
        </w:rPr>
        <w:t>,</w:t>
      </w:r>
      <w:r w:rsidRPr="00DB04E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осуществляющее все или часть её функций, в</w:t>
      </w:r>
      <w:r w:rsidRPr="00EC1BE4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том числе функции представительства</w:t>
      </w:r>
      <w:proofErr w:type="gramStart"/>
      <w:r w:rsidRPr="00EC1BE4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  <w:r w:rsidR="0026342B" w:rsidRPr="00EC1BE4">
        <w:rPr>
          <w:rFonts w:ascii="Times New Roman" w:eastAsiaTheme="minorHAnsi" w:hAnsi="Times New Roman"/>
          <w:bCs/>
          <w:sz w:val="24"/>
          <w:szCs w:val="24"/>
          <w:lang w:eastAsia="en-US"/>
        </w:rPr>
        <w:t>»</w:t>
      </w:r>
      <w:r w:rsidR="00EF71B6" w:rsidRPr="00EC1BE4">
        <w:rPr>
          <w:rFonts w:ascii="Times New Roman" w:eastAsiaTheme="minorHAnsi" w:hAnsi="Times New Roman"/>
          <w:bCs/>
          <w:sz w:val="24"/>
          <w:szCs w:val="24"/>
          <w:lang w:eastAsia="en-US"/>
        </w:rPr>
        <w:t>,</w:t>
      </w:r>
      <w:proofErr w:type="gramEnd"/>
    </w:p>
    <w:p w:rsidR="00C44546" w:rsidRPr="00EC1BE4" w:rsidRDefault="00A36B79" w:rsidP="00190879">
      <w:pPr>
        <w:pStyle w:val="aa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Theme="minorHAnsi" w:eastAsiaTheme="minorHAnsi" w:hAnsiTheme="minorHAnsi" w:cstheme="minorBidi"/>
          <w:bCs/>
          <w:lang w:eastAsia="en-US"/>
        </w:rPr>
        <w:t>«</w:t>
      </w:r>
      <w:r w:rsidRPr="00EC1BE4">
        <w:rPr>
          <w:rFonts w:ascii="Times New Roman" w:hAnsi="Times New Roman"/>
          <w:sz w:val="24"/>
          <w:szCs w:val="24"/>
        </w:rPr>
        <w:t xml:space="preserve">3.40 </w:t>
      </w:r>
      <w:r w:rsidRPr="00EC1BE4">
        <w:rPr>
          <w:rFonts w:ascii="Times New Roman" w:hAnsi="Times New Roman"/>
          <w:b/>
          <w:bCs/>
          <w:sz w:val="24"/>
          <w:szCs w:val="24"/>
        </w:rPr>
        <w:t>Структурное подразделение нефтепроводной организации</w:t>
      </w:r>
      <w:r w:rsidR="00932A00" w:rsidRPr="00EC1BE4">
        <w:rPr>
          <w:rFonts w:ascii="Times New Roman" w:hAnsi="Times New Roman"/>
          <w:b/>
          <w:bCs/>
          <w:sz w:val="24"/>
          <w:szCs w:val="24"/>
        </w:rPr>
        <w:t>/</w:t>
      </w:r>
      <w:r w:rsidR="00EC1BE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ОСП</w:t>
      </w:r>
      <w:r w:rsidRPr="00EC1BE4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EC1BE4">
        <w:rPr>
          <w:rFonts w:ascii="Times New Roman" w:hAnsi="Times New Roman"/>
          <w:sz w:val="24"/>
          <w:szCs w:val="24"/>
        </w:rPr>
        <w:t>линейная производственно-диспетчерская станция, база производственного обслуживания; головная нефтеперекачивающая станция; нефтеперекачивающая станция; опорный аварийно-восстановительный пункт; аварийно-восстановительный пункт; лаборатории ПП</w:t>
      </w:r>
      <w:r w:rsidR="003135BD" w:rsidRPr="00EC1BE4">
        <w:rPr>
          <w:rFonts w:ascii="Times New Roman" w:hAnsi="Times New Roman"/>
          <w:sz w:val="24"/>
          <w:szCs w:val="24"/>
        </w:rPr>
        <w:t>С</w:t>
      </w:r>
      <w:r w:rsidRPr="00EC1BE4">
        <w:rPr>
          <w:rFonts w:ascii="Times New Roman" w:hAnsi="Times New Roman"/>
          <w:sz w:val="24"/>
          <w:szCs w:val="24"/>
        </w:rPr>
        <w:t xml:space="preserve"> и НПС, другие службы, образованные в составе нефтепроводной организации, обеспечивающие транспортировку нефти и безопасную эксплуатацию магистральных нефтепроводов.</w:t>
      </w:r>
    </w:p>
    <w:p w:rsidR="003135BD" w:rsidRPr="00EC1BE4" w:rsidRDefault="003135BD" w:rsidP="00190879">
      <w:pPr>
        <w:pStyle w:val="aa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3135BD" w:rsidRPr="00EC1BE4" w:rsidRDefault="003135BD" w:rsidP="003135BD">
      <w:pPr>
        <w:pStyle w:val="aa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Раздел 4.</w:t>
      </w:r>
      <w:r w:rsidRPr="00EC1BE4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Дополнить следующими сокращениями:</w:t>
      </w:r>
    </w:p>
    <w:p w:rsidR="003135BD" w:rsidRPr="00EC1BE4" w:rsidRDefault="003135BD" w:rsidP="00C3678F">
      <w:pPr>
        <w:pStyle w:val="aa"/>
        <w:shd w:val="clear" w:color="auto" w:fill="FFFFFF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b/>
          <w:sz w:val="24"/>
          <w:szCs w:val="24"/>
        </w:rPr>
        <w:t>«ОСП:</w:t>
      </w:r>
      <w:r w:rsidRPr="00EC1BE4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 xml:space="preserve"> </w:t>
      </w:r>
      <w:r w:rsidRPr="00EC1BE4">
        <w:rPr>
          <w:rFonts w:ascii="Times New Roman" w:hAnsi="Times New Roman"/>
          <w:bCs/>
          <w:sz w:val="24"/>
          <w:szCs w:val="24"/>
        </w:rPr>
        <w:t>Обособленное подразделение нефтепроводной организации».</w:t>
      </w:r>
    </w:p>
    <w:p w:rsidR="00580852" w:rsidRPr="00EC1BE4" w:rsidRDefault="00580852" w:rsidP="00580852">
      <w:pPr>
        <w:pStyle w:val="aa"/>
        <w:shd w:val="clear" w:color="auto" w:fill="FFFFFF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EF71B6" w:rsidRPr="00EC1BE4" w:rsidRDefault="00580852" w:rsidP="00EF71B6">
      <w:pPr>
        <w:pStyle w:val="aa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Подпункт 6.7.2. Ссылку на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ИСО 3675 заменить ссылкой на</w:t>
      </w:r>
      <w:r w:rsidR="00BF7FDD" w:rsidRPr="00EC1BE4">
        <w:br/>
      </w:r>
      <w:r w:rsidRPr="00EC1BE4">
        <w:rPr>
          <w:rFonts w:ascii="Times New Roman" w:hAnsi="Times New Roman"/>
          <w:sz w:val="24"/>
          <w:szCs w:val="24"/>
        </w:rPr>
        <w:t>ГОСТ</w:t>
      </w:r>
      <w:r w:rsidRPr="00EC1BE4">
        <w:t xml:space="preserve"> </w:t>
      </w:r>
      <w:r w:rsidRPr="00EC1BE4">
        <w:rPr>
          <w:rFonts w:ascii="Times New Roman" w:hAnsi="Times New Roman"/>
          <w:sz w:val="24"/>
          <w:szCs w:val="24"/>
          <w:lang w:val="en-US"/>
        </w:rPr>
        <w:t>ISO</w:t>
      </w:r>
      <w:r w:rsidRPr="00EC1BE4">
        <w:t xml:space="preserve"> </w:t>
      </w:r>
      <w:r w:rsidRPr="00EC1BE4">
        <w:rPr>
          <w:rFonts w:ascii="Times New Roman" w:hAnsi="Times New Roman"/>
          <w:sz w:val="24"/>
          <w:szCs w:val="24"/>
        </w:rPr>
        <w:t>3675.</w:t>
      </w:r>
      <w:r w:rsidR="00BF7FDD" w:rsidRPr="00EC1BE4">
        <w:rPr>
          <w:rFonts w:ascii="Times New Roman" w:hAnsi="Times New Roman"/>
          <w:sz w:val="24"/>
          <w:szCs w:val="24"/>
        </w:rPr>
        <w:t xml:space="preserve"> </w:t>
      </w:r>
    </w:p>
    <w:p w:rsidR="00EF71B6" w:rsidRPr="00EC1BE4" w:rsidRDefault="00EF71B6" w:rsidP="00EF71B6">
      <w:pPr>
        <w:pStyle w:val="aa"/>
        <w:tabs>
          <w:tab w:val="left" w:pos="851"/>
        </w:tabs>
        <w:rPr>
          <w:rFonts w:ascii="Times New Roman" w:hAnsi="Times New Roman"/>
          <w:sz w:val="24"/>
          <w:szCs w:val="24"/>
        </w:rPr>
      </w:pPr>
    </w:p>
    <w:p w:rsidR="00BF7FDD" w:rsidRPr="00EC1BE4" w:rsidRDefault="000D3E06" w:rsidP="00EF71B6">
      <w:pPr>
        <w:pStyle w:val="aa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Подпункт </w:t>
      </w:r>
      <w:r w:rsidR="00C8788D" w:rsidRPr="00EC1BE4">
        <w:rPr>
          <w:rFonts w:ascii="Times New Roman" w:hAnsi="Times New Roman"/>
          <w:sz w:val="24"/>
          <w:szCs w:val="24"/>
        </w:rPr>
        <w:t>6</w:t>
      </w:r>
      <w:r w:rsidRPr="00EC1BE4">
        <w:rPr>
          <w:rFonts w:ascii="Times New Roman" w:hAnsi="Times New Roman"/>
          <w:sz w:val="24"/>
          <w:szCs w:val="24"/>
        </w:rPr>
        <w:t>.7.</w:t>
      </w:r>
      <w:r w:rsidR="00C8788D" w:rsidRPr="00EC1BE4">
        <w:rPr>
          <w:rFonts w:ascii="Times New Roman" w:hAnsi="Times New Roman"/>
          <w:sz w:val="24"/>
          <w:szCs w:val="24"/>
        </w:rPr>
        <w:t>3.</w:t>
      </w:r>
      <w:r w:rsidRPr="00EC1BE4">
        <w:rPr>
          <w:rFonts w:ascii="Times New Roman" w:hAnsi="Times New Roman"/>
          <w:sz w:val="24"/>
          <w:szCs w:val="24"/>
        </w:rPr>
        <w:t xml:space="preserve"> </w:t>
      </w:r>
      <w:r w:rsidR="00C8788D" w:rsidRPr="00EC1BE4">
        <w:rPr>
          <w:rFonts w:ascii="Times New Roman" w:hAnsi="Times New Roman"/>
          <w:sz w:val="24"/>
          <w:szCs w:val="24"/>
        </w:rPr>
        <w:t xml:space="preserve">По всему подпункту 6.7.3 </w:t>
      </w:r>
      <w:r w:rsidRPr="00EC1BE4">
        <w:rPr>
          <w:rFonts w:ascii="Times New Roman" w:hAnsi="Times New Roman"/>
          <w:sz w:val="24"/>
          <w:szCs w:val="24"/>
        </w:rPr>
        <w:t xml:space="preserve">ссылку на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</w:t>
      </w:r>
      <w:r w:rsidR="00C8788D" w:rsidRPr="00EC1BE4">
        <w:rPr>
          <w:rFonts w:ascii="Times New Roman" w:hAnsi="Times New Roman"/>
          <w:sz w:val="24"/>
          <w:szCs w:val="24"/>
        </w:rPr>
        <w:t xml:space="preserve">ИСО 3675 заменить ссылкой на ГОСТ </w:t>
      </w:r>
      <w:r w:rsidR="00C8788D" w:rsidRPr="00EC1BE4">
        <w:rPr>
          <w:rFonts w:ascii="Times New Roman" w:hAnsi="Times New Roman"/>
          <w:sz w:val="24"/>
          <w:szCs w:val="24"/>
          <w:lang w:val="en-US"/>
        </w:rPr>
        <w:t>ISO</w:t>
      </w:r>
      <w:r w:rsidR="00C8788D" w:rsidRPr="00EC1BE4">
        <w:rPr>
          <w:rFonts w:ascii="Times New Roman" w:hAnsi="Times New Roman"/>
          <w:sz w:val="24"/>
          <w:szCs w:val="24"/>
        </w:rPr>
        <w:t xml:space="preserve"> 3675</w:t>
      </w:r>
      <w:r w:rsidRPr="00EC1BE4">
        <w:rPr>
          <w:rFonts w:ascii="Times New Roman" w:hAnsi="Times New Roman"/>
          <w:sz w:val="24"/>
          <w:szCs w:val="24"/>
        </w:rPr>
        <w:t>.</w:t>
      </w:r>
      <w:r w:rsidR="00BF7FDD" w:rsidRPr="00EC1BE4">
        <w:rPr>
          <w:rFonts w:ascii="Times New Roman" w:hAnsi="Times New Roman"/>
          <w:sz w:val="24"/>
          <w:szCs w:val="24"/>
        </w:rPr>
        <w:t xml:space="preserve"> </w:t>
      </w:r>
    </w:p>
    <w:p w:rsidR="00C44546" w:rsidRPr="00EC1BE4" w:rsidRDefault="00C44546" w:rsidP="00190879">
      <w:pPr>
        <w:pStyle w:val="a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F304B" w:rsidRPr="00EC1BE4" w:rsidRDefault="002F304B" w:rsidP="00190879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Подпункт 7.1.2 изложить в следующей редакции:</w:t>
      </w:r>
    </w:p>
    <w:p w:rsidR="002F304B" w:rsidRPr="00EC1BE4" w:rsidRDefault="002F304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«7.1.2</w:t>
      </w:r>
      <w:proofErr w:type="gramStart"/>
      <w:r w:rsidRPr="00EC1BE4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случае отказа средств измерений, не позволяющих осуществлять учет по СИКН, производят переход на резервную схему измерения. С момента отказа (или последнего зафиксированного значения количества нефти) до перехода на резервную схему учета, количество перекачанной нефти определяют расчетным путем, при этом:</w:t>
      </w:r>
    </w:p>
    <w:p w:rsidR="002F304B" w:rsidRPr="00EC1BE4" w:rsidRDefault="002F304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- параметры нефти (давление, температура, плотность) принимаются </w:t>
      </w:r>
      <w:proofErr w:type="gramStart"/>
      <w:r w:rsidRPr="00EC1BE4">
        <w:rPr>
          <w:rFonts w:ascii="Times New Roman" w:hAnsi="Times New Roman"/>
          <w:sz w:val="24"/>
          <w:szCs w:val="24"/>
        </w:rPr>
        <w:t>равным</w:t>
      </w:r>
      <w:r w:rsidR="003503D6" w:rsidRPr="00EC1BE4">
        <w:rPr>
          <w:rFonts w:ascii="Times New Roman" w:hAnsi="Times New Roman"/>
          <w:sz w:val="24"/>
          <w:szCs w:val="24"/>
        </w:rPr>
        <w:t>и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средним значениям за последний отчетный период;</w:t>
      </w:r>
    </w:p>
    <w:p w:rsidR="00EF57D0" w:rsidRDefault="002F304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- значение расхода нефти, прошедшей через </w:t>
      </w:r>
      <w:proofErr w:type="gramStart"/>
      <w:r w:rsidRPr="00EC1BE4">
        <w:rPr>
          <w:rFonts w:ascii="Times New Roman" w:hAnsi="Times New Roman"/>
          <w:sz w:val="24"/>
          <w:szCs w:val="24"/>
        </w:rPr>
        <w:t>ПР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СИКН, принимается равным зафиксированному значению последнего двухчасового отчета при неизменном режиме перекачки. При изменении режима перекачки производится расчет значения объема/массы прошедшей нефти через </w:t>
      </w:r>
      <w:proofErr w:type="gramStart"/>
      <w:r w:rsidRPr="00EC1BE4">
        <w:rPr>
          <w:rFonts w:ascii="Times New Roman" w:hAnsi="Times New Roman"/>
          <w:sz w:val="24"/>
          <w:szCs w:val="24"/>
        </w:rPr>
        <w:t>ПР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СИКН за одну минуту и умножается на время (количество минут), в течение которого был сбой и осуществлялся переход на резервную схему учета нефти.».</w:t>
      </w:r>
    </w:p>
    <w:p w:rsidR="00DB04E8" w:rsidRPr="00EC1BE4" w:rsidRDefault="00DB04E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F57D0" w:rsidRPr="00EC1BE4" w:rsidRDefault="00976D39" w:rsidP="00D35E3E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П</w:t>
      </w:r>
      <w:r w:rsidR="00EF57D0" w:rsidRPr="00EC1BE4">
        <w:rPr>
          <w:rFonts w:ascii="Times New Roman" w:hAnsi="Times New Roman"/>
          <w:sz w:val="24"/>
          <w:szCs w:val="24"/>
        </w:rPr>
        <w:t>одпункт 7.2.2.4.1</w:t>
      </w:r>
      <w:r w:rsidRPr="00EC1BE4">
        <w:rPr>
          <w:rFonts w:ascii="Times New Roman" w:hAnsi="Times New Roman"/>
          <w:sz w:val="24"/>
          <w:szCs w:val="24"/>
        </w:rPr>
        <w:t xml:space="preserve">. Формулу (7.6) </w:t>
      </w:r>
      <w:r w:rsidR="00EF57D0" w:rsidRPr="00EC1BE4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6129BF" w:rsidRPr="00EC1BE4" w:rsidRDefault="006129BF" w:rsidP="006129BF">
      <w:pPr>
        <w:pStyle w:val="aa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EF57D0" w:rsidRPr="00EC1BE4" w:rsidRDefault="00EF57D0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H</m:t>
            </m:r>
          </m:sub>
        </m:sSub>
      </m:oMath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0</m:t>
            </m:r>
          </m:sub>
        </m:sSub>
        <m:r>
          <w:rPr>
            <w:rFonts w:ascii="Times New Roman" w:hAnsi="Times New Roman" w:cs="Times New Roman"/>
            <w:sz w:val="24"/>
            <w:szCs w:val="24"/>
            <w:shd w:val="clear" w:color="auto" w:fill="FFFFFF"/>
          </w:rPr>
          <m:t>‧</m:t>
        </m:r>
      </m:oMath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>[1 + (2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ст</m:t>
            </m:r>
          </m:sub>
        </m:sSub>
      </m:oMath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>+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s</m:t>
            </m:r>
          </m:sub>
        </m:sSub>
      </m:oMath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>)‧(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ст</m:t>
            </m:r>
          </m:sub>
        </m:sSub>
        <m:r>
          <w:rPr>
            <w:rFonts w:ascii="Cambria Math" w:hAnsi="Cambria Math" w:cs="Times New Roman"/>
            <w:sz w:val="24"/>
            <w:szCs w:val="24"/>
            <w:shd w:val="clear" w:color="auto" w:fill="FFFFFF"/>
          </w:rPr>
          <m:t xml:space="preserve"> </m:t>
        </m:r>
      </m:oMath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8020DC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>20)]</w:t>
      </w:r>
      <w:r w:rsidR="00C07864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76D39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976D39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976D39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976D39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976D39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976D39" w:rsidRPr="00EC1BE4">
        <w:rPr>
          <w:rFonts w:ascii="Times New Roman" w:hAnsi="Times New Roman"/>
          <w:sz w:val="24"/>
          <w:szCs w:val="24"/>
        </w:rPr>
        <w:t>(7.6)</w:t>
      </w:r>
      <w:r w:rsidRPr="00EC1BE4">
        <w:rPr>
          <w:rFonts w:ascii="Times New Roman" w:hAnsi="Times New Roman"/>
          <w:sz w:val="24"/>
          <w:szCs w:val="24"/>
        </w:rPr>
        <w:t>»</w:t>
      </w:r>
      <w:r w:rsidR="00976D39" w:rsidRPr="00EC1BE4">
        <w:rPr>
          <w:rFonts w:ascii="Times New Roman" w:hAnsi="Times New Roman"/>
          <w:sz w:val="24"/>
          <w:szCs w:val="24"/>
        </w:rPr>
        <w:t>.</w:t>
      </w:r>
    </w:p>
    <w:p w:rsidR="00C8788D" w:rsidRPr="00EC1BE4" w:rsidRDefault="00C8788D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F7FDD" w:rsidRPr="00EC1BE4" w:rsidRDefault="00C8788D" w:rsidP="00EF71B6">
      <w:pPr>
        <w:pStyle w:val="aa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Подпункт 7.2.2.4.4. Ссылку на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ИСО 3675 заменить ссылкой на</w:t>
      </w:r>
      <w:r w:rsidR="002556B8" w:rsidRPr="00EC1BE4">
        <w:br/>
      </w:r>
      <w:r w:rsidRPr="00EC1BE4">
        <w:rPr>
          <w:rFonts w:ascii="Times New Roman" w:hAnsi="Times New Roman"/>
          <w:sz w:val="24"/>
          <w:szCs w:val="24"/>
        </w:rPr>
        <w:t>ГОСТ</w:t>
      </w:r>
      <w:r w:rsidR="002556B8" w:rsidRPr="00EC1BE4">
        <w:t xml:space="preserve"> </w:t>
      </w:r>
      <w:r w:rsidRPr="00EC1BE4">
        <w:rPr>
          <w:rFonts w:ascii="Times New Roman" w:hAnsi="Times New Roman"/>
          <w:sz w:val="24"/>
          <w:szCs w:val="24"/>
          <w:lang w:val="en-US"/>
        </w:rPr>
        <w:t>ISO</w:t>
      </w:r>
      <w:r w:rsidR="002556B8" w:rsidRPr="00EC1BE4">
        <w:t xml:space="preserve"> </w:t>
      </w:r>
      <w:r w:rsidRPr="00EC1BE4">
        <w:rPr>
          <w:rFonts w:ascii="Times New Roman" w:hAnsi="Times New Roman"/>
          <w:sz w:val="24"/>
          <w:szCs w:val="24"/>
        </w:rPr>
        <w:t>3675</w:t>
      </w:r>
    </w:p>
    <w:p w:rsidR="00EF71B6" w:rsidRPr="00EC1BE4" w:rsidRDefault="00EF71B6" w:rsidP="00EF71B6">
      <w:pPr>
        <w:pStyle w:val="aa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:rsidR="006129BF" w:rsidRPr="00EC1BE4" w:rsidRDefault="00E64267" w:rsidP="006129BF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 Подпункт 7.2.3.5. Ссылку на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ИСО 3675 заменить ссылкой на</w:t>
      </w:r>
      <w:r w:rsidR="002556B8" w:rsidRPr="00EC1BE4">
        <w:br/>
      </w:r>
      <w:r w:rsidRPr="00EC1BE4">
        <w:rPr>
          <w:rFonts w:ascii="Times New Roman" w:hAnsi="Times New Roman"/>
          <w:sz w:val="24"/>
          <w:szCs w:val="24"/>
        </w:rPr>
        <w:t>ГОСТ</w:t>
      </w:r>
      <w:r w:rsidR="002556B8" w:rsidRPr="00EC1BE4">
        <w:t xml:space="preserve"> </w:t>
      </w:r>
      <w:r w:rsidRPr="00EC1BE4">
        <w:rPr>
          <w:rFonts w:ascii="Times New Roman" w:hAnsi="Times New Roman"/>
          <w:sz w:val="24"/>
          <w:szCs w:val="24"/>
          <w:lang w:val="en-US"/>
        </w:rPr>
        <w:t>ISO</w:t>
      </w:r>
      <w:r w:rsidRPr="00EC1BE4">
        <w:t xml:space="preserve"> </w:t>
      </w:r>
      <w:r w:rsidRPr="00EC1BE4">
        <w:rPr>
          <w:rFonts w:ascii="Times New Roman" w:hAnsi="Times New Roman"/>
          <w:sz w:val="24"/>
          <w:szCs w:val="24"/>
        </w:rPr>
        <w:t>3675.</w:t>
      </w:r>
      <w:r w:rsidR="006129BF" w:rsidRPr="00EC1BE4">
        <w:rPr>
          <w:rFonts w:ascii="Times New Roman" w:hAnsi="Times New Roman"/>
          <w:sz w:val="24"/>
          <w:szCs w:val="24"/>
        </w:rPr>
        <w:t xml:space="preserve"> </w:t>
      </w:r>
    </w:p>
    <w:p w:rsidR="00EF71B6" w:rsidRPr="00EC1BE4" w:rsidRDefault="00EF71B6" w:rsidP="00EF71B6">
      <w:pPr>
        <w:pStyle w:val="aa"/>
        <w:rPr>
          <w:rFonts w:ascii="Times New Roman" w:hAnsi="Times New Roman"/>
          <w:sz w:val="24"/>
          <w:szCs w:val="24"/>
        </w:rPr>
      </w:pPr>
    </w:p>
    <w:p w:rsidR="00AD10FD" w:rsidRPr="00EC1BE4" w:rsidRDefault="00E64267" w:rsidP="00AD10FD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Подпункт 7.3.1.3.6. Ссылку на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ИСО 3675 заменить ссылкой на</w:t>
      </w:r>
      <w:r w:rsidR="002556B8" w:rsidRPr="00EC1BE4">
        <w:rPr>
          <w:rFonts w:ascii="Times New Roman" w:hAnsi="Times New Roman"/>
          <w:sz w:val="24"/>
          <w:szCs w:val="24"/>
        </w:rPr>
        <w:br/>
      </w:r>
      <w:r w:rsidRPr="00EC1BE4">
        <w:rPr>
          <w:rFonts w:ascii="Times New Roman" w:hAnsi="Times New Roman"/>
          <w:sz w:val="24"/>
          <w:szCs w:val="24"/>
        </w:rPr>
        <w:t xml:space="preserve">ГОСТ </w:t>
      </w:r>
      <w:r w:rsidRPr="00EC1BE4">
        <w:rPr>
          <w:rFonts w:ascii="Times New Roman" w:hAnsi="Times New Roman"/>
          <w:sz w:val="24"/>
          <w:szCs w:val="24"/>
          <w:lang w:val="en-US"/>
        </w:rPr>
        <w:t>ISO</w:t>
      </w:r>
      <w:r w:rsidRPr="00EC1BE4">
        <w:rPr>
          <w:rFonts w:ascii="Times New Roman" w:hAnsi="Times New Roman"/>
          <w:sz w:val="24"/>
          <w:szCs w:val="24"/>
        </w:rPr>
        <w:t xml:space="preserve"> 3675.</w:t>
      </w:r>
      <w:r w:rsidR="00AD10FD" w:rsidRPr="00EC1BE4">
        <w:rPr>
          <w:rFonts w:ascii="Times New Roman" w:hAnsi="Times New Roman"/>
          <w:sz w:val="24"/>
          <w:szCs w:val="24"/>
        </w:rPr>
        <w:t xml:space="preserve"> </w:t>
      </w:r>
    </w:p>
    <w:p w:rsidR="00AD10FD" w:rsidRPr="00EC1BE4" w:rsidRDefault="00AD10FD" w:rsidP="00AD10FD">
      <w:pPr>
        <w:pStyle w:val="aa"/>
        <w:rPr>
          <w:rFonts w:ascii="Times New Roman" w:hAnsi="Times New Roman"/>
          <w:sz w:val="24"/>
          <w:szCs w:val="24"/>
        </w:rPr>
      </w:pPr>
    </w:p>
    <w:p w:rsidR="00A13A2D" w:rsidRPr="00EC1BE4" w:rsidRDefault="00A13A2D" w:rsidP="00190879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 Подпункт 7.3.1.3.10. Пояснения символов к формуле (7.37) изложить в следующей редакции:</w:t>
      </w:r>
    </w:p>
    <w:p w:rsidR="00A13A2D" w:rsidRPr="00EC1BE4" w:rsidRDefault="00A13A2D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«где</w:t>
      </w:r>
      <w:r w:rsidR="00D35E3E" w:rsidRPr="00EC1BE4">
        <w:rPr>
          <w:rFonts w:ascii="Times New Roman" w:hAnsi="Times New Roman"/>
          <w:sz w:val="24"/>
          <w:szCs w:val="24"/>
        </w:rPr>
        <w:t xml:space="preserve"> </w:t>
      </w:r>
      <w:r w:rsidRPr="00EC1BE4">
        <w:rPr>
          <w:rFonts w:ascii="Times New Roman" w:hAnsi="Times New Roman" w:cs="Times New Roman"/>
          <w:i/>
          <w:sz w:val="28"/>
          <w:szCs w:val="28"/>
        </w:rPr>
        <w:t>φ</w:t>
      </w:r>
      <w:r w:rsidRPr="00EC1BE4">
        <w:rPr>
          <w:rFonts w:ascii="Times New Roman" w:hAnsi="Times New Roman" w:cs="Times New Roman"/>
          <w:i/>
          <w:sz w:val="28"/>
          <w:szCs w:val="28"/>
          <w:vertAlign w:val="subscript"/>
        </w:rPr>
        <w:t>хс</w:t>
      </w:r>
      <w:r w:rsidR="00D35E3E" w:rsidRPr="00EC1BE4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–</w:t>
      </w:r>
      <w:r w:rsidR="00D35E3E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концентрация хлористых солей в нефти, мг/дм</w:t>
      </w:r>
      <w:r w:rsidRPr="00EC1BE4">
        <w:rPr>
          <w:rFonts w:ascii="Times New Roman" w:hAnsi="Times New Roman"/>
          <w:sz w:val="24"/>
          <w:szCs w:val="24"/>
          <w:vertAlign w:val="superscript"/>
        </w:rPr>
        <w:t>3</w:t>
      </w:r>
      <w:r w:rsidRPr="00EC1BE4">
        <w:rPr>
          <w:rFonts w:ascii="Times New Roman" w:hAnsi="Times New Roman"/>
          <w:sz w:val="24"/>
          <w:szCs w:val="24"/>
        </w:rPr>
        <w:t>;</w:t>
      </w:r>
    </w:p>
    <w:p w:rsidR="00AD10FD" w:rsidRPr="00EC1BE4" w:rsidRDefault="0015127B" w:rsidP="00AD10FD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 w:cs="Times New Roman"/>
          <w:i/>
          <w:iCs/>
          <w:sz w:val="24"/>
          <w:szCs w:val="24"/>
          <w:lang w:val="de-DE"/>
        </w:rPr>
        <w:t>p</w:t>
      </w:r>
      <w:r w:rsidR="00A13A2D" w:rsidRPr="00EC1B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ν</w:t>
      </w:r>
      <w:r w:rsidR="00D35E3E" w:rsidRPr="00EC1BE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A13A2D" w:rsidRPr="00EC1BE4">
        <w:rPr>
          <w:rFonts w:ascii="Times New Roman" w:hAnsi="Times New Roman"/>
          <w:iCs/>
          <w:sz w:val="24"/>
          <w:szCs w:val="24"/>
        </w:rPr>
        <w:t>–</w:t>
      </w:r>
      <w:r w:rsidR="00D35E3E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13A2D" w:rsidRPr="00EC1BE4">
        <w:rPr>
          <w:rFonts w:ascii="Times New Roman" w:hAnsi="Times New Roman"/>
          <w:sz w:val="24"/>
          <w:szCs w:val="24"/>
        </w:rPr>
        <w:t>плотность нефти при условиях измерений объема нефти, кг/м</w:t>
      </w:r>
      <w:r w:rsidR="00A13A2D" w:rsidRPr="00EC1BE4">
        <w:rPr>
          <w:rFonts w:ascii="Times New Roman" w:hAnsi="Times New Roman"/>
          <w:sz w:val="24"/>
          <w:szCs w:val="24"/>
          <w:vertAlign w:val="superscript"/>
        </w:rPr>
        <w:t>3</w:t>
      </w:r>
      <w:r w:rsidR="00A13A2D" w:rsidRPr="00EC1BE4">
        <w:rPr>
          <w:rFonts w:ascii="Times New Roman" w:hAnsi="Times New Roman"/>
          <w:sz w:val="24"/>
          <w:szCs w:val="24"/>
        </w:rPr>
        <w:t>».</w:t>
      </w:r>
    </w:p>
    <w:p w:rsidR="00AD10FD" w:rsidRPr="00EC1BE4" w:rsidRDefault="00AD10FD" w:rsidP="00AD10FD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F304B" w:rsidRPr="00EC1BE4" w:rsidRDefault="000B5F01" w:rsidP="00AD10FD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1</w:t>
      </w:r>
      <w:r w:rsidR="00EF71B6" w:rsidRPr="00EC1BE4">
        <w:rPr>
          <w:rFonts w:ascii="Times New Roman" w:hAnsi="Times New Roman"/>
          <w:sz w:val="24"/>
          <w:szCs w:val="24"/>
        </w:rPr>
        <w:t>2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2F304B" w:rsidRPr="00EC1BE4">
        <w:rPr>
          <w:rFonts w:ascii="Times New Roman" w:hAnsi="Times New Roman"/>
          <w:sz w:val="24"/>
          <w:szCs w:val="24"/>
        </w:rPr>
        <w:t>Подпункт 7.3.1.3.18. Формулу (7.42) изложить в следующей редакции:</w:t>
      </w:r>
    </w:p>
    <w:p w:rsidR="00180959" w:rsidRPr="00EC1BE4" w:rsidRDefault="00180959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304B" w:rsidRPr="00EC1BE4" w:rsidRDefault="002F304B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</w:t>
      </w:r>
      <m:oMath>
        <m:r>
          <w:rPr>
            <w:rFonts w:ascii="Cambria Math" w:hAnsi="Cambria Math"/>
            <w:sz w:val="24"/>
            <w:szCs w:val="24"/>
          </w:rPr>
          <m:t>m=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бр.с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МП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XC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100</m:t>
                </m:r>
              </m:den>
            </m:f>
          </m:e>
        </m:d>
      </m:oMath>
      <w:r w:rsidR="00C07864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C07864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C07864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/>
          <w:sz w:val="24"/>
          <w:szCs w:val="24"/>
        </w:rPr>
        <w:t>(7.42)».</w:t>
      </w:r>
    </w:p>
    <w:p w:rsidR="00AB0C13" w:rsidRPr="00EC1BE4" w:rsidRDefault="00AB0C13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B5F01" w:rsidRPr="00EC1BE4" w:rsidRDefault="000B5F01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1</w:t>
      </w:r>
      <w:r w:rsidR="00EF71B6" w:rsidRPr="00EC1BE4">
        <w:rPr>
          <w:rFonts w:ascii="Times New Roman" w:hAnsi="Times New Roman"/>
          <w:sz w:val="24"/>
          <w:szCs w:val="24"/>
        </w:rPr>
        <w:t>3</w:t>
      </w:r>
      <w:r w:rsidRPr="00EC1BE4">
        <w:rPr>
          <w:rFonts w:ascii="Times New Roman" w:hAnsi="Times New Roman"/>
          <w:sz w:val="24"/>
          <w:szCs w:val="24"/>
        </w:rPr>
        <w:t xml:space="preserve">. Подпункт 7.3.2.3.5. Ссылку на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ИСО 3675 заменить ссылкой на</w:t>
      </w:r>
      <w:r w:rsidR="002556B8" w:rsidRPr="00EC1BE4">
        <w:rPr>
          <w:rFonts w:ascii="Times New Roman" w:hAnsi="Times New Roman"/>
          <w:sz w:val="24"/>
          <w:szCs w:val="24"/>
        </w:rPr>
        <w:br/>
      </w:r>
      <w:r w:rsidRPr="00EC1BE4">
        <w:rPr>
          <w:rFonts w:ascii="Times New Roman" w:hAnsi="Times New Roman"/>
          <w:sz w:val="24"/>
          <w:szCs w:val="24"/>
        </w:rPr>
        <w:t xml:space="preserve">ГОСТ </w:t>
      </w:r>
      <w:r w:rsidRPr="00EC1BE4">
        <w:rPr>
          <w:rFonts w:ascii="Times New Roman" w:hAnsi="Times New Roman"/>
          <w:sz w:val="24"/>
          <w:szCs w:val="24"/>
          <w:lang w:val="en-US"/>
        </w:rPr>
        <w:t>ISO</w:t>
      </w:r>
      <w:r w:rsidRPr="00EC1BE4">
        <w:rPr>
          <w:rFonts w:ascii="Times New Roman" w:hAnsi="Times New Roman"/>
          <w:sz w:val="24"/>
          <w:szCs w:val="24"/>
        </w:rPr>
        <w:t xml:space="preserve"> 3675.</w:t>
      </w:r>
      <w:r w:rsidR="00AD10FD" w:rsidRPr="00EC1BE4">
        <w:rPr>
          <w:rFonts w:ascii="Times New Roman" w:hAnsi="Times New Roman"/>
          <w:sz w:val="24"/>
          <w:szCs w:val="24"/>
        </w:rPr>
        <w:t xml:space="preserve"> </w:t>
      </w:r>
    </w:p>
    <w:p w:rsidR="000B5F01" w:rsidRPr="00EC1BE4" w:rsidRDefault="000B5F01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73A09" w:rsidRPr="00EC1BE4" w:rsidRDefault="000B5F01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1</w:t>
      </w:r>
      <w:r w:rsidR="00EF71B6" w:rsidRPr="00EC1BE4">
        <w:rPr>
          <w:rFonts w:ascii="Times New Roman" w:hAnsi="Times New Roman"/>
          <w:sz w:val="24"/>
          <w:szCs w:val="24"/>
        </w:rPr>
        <w:t>4</w:t>
      </w:r>
      <w:r w:rsidR="00273A09" w:rsidRPr="00EC1BE4">
        <w:rPr>
          <w:rFonts w:ascii="Times New Roman" w:hAnsi="Times New Roman"/>
          <w:sz w:val="24"/>
          <w:szCs w:val="24"/>
        </w:rPr>
        <w:t>. Подпункт 7.3.2.3.10. Пояснения символов к формуле (7.55) изложить в следующей редакции:</w:t>
      </w:r>
    </w:p>
    <w:p w:rsidR="00273A09" w:rsidRPr="00EC1BE4" w:rsidRDefault="00273A09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«где</w:t>
      </w:r>
      <w:r w:rsidR="002556B8" w:rsidRPr="00EC1BE4">
        <w:rPr>
          <w:rFonts w:ascii="Times New Roman" w:hAnsi="Times New Roman"/>
          <w:sz w:val="24"/>
          <w:szCs w:val="24"/>
        </w:rPr>
        <w:t xml:space="preserve"> </w:t>
      </w:r>
      <w:r w:rsidRPr="00EC1BE4">
        <w:rPr>
          <w:rFonts w:ascii="Times New Roman" w:hAnsi="Times New Roman" w:cs="Times New Roman"/>
          <w:i/>
          <w:sz w:val="28"/>
          <w:szCs w:val="28"/>
        </w:rPr>
        <w:t>φ</w:t>
      </w:r>
      <w:r w:rsidRPr="00EC1BE4">
        <w:rPr>
          <w:rFonts w:ascii="Times New Roman" w:hAnsi="Times New Roman" w:cs="Times New Roman"/>
          <w:i/>
          <w:sz w:val="28"/>
          <w:szCs w:val="28"/>
          <w:vertAlign w:val="subscript"/>
        </w:rPr>
        <w:t>хс</w:t>
      </w:r>
      <w:r w:rsidR="002556B8" w:rsidRPr="00EC1BE4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–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концентрация хлористых солей в нефти, мг/дм</w:t>
      </w:r>
      <w:r w:rsidRPr="00EC1BE4">
        <w:rPr>
          <w:rFonts w:ascii="Times New Roman" w:hAnsi="Times New Roman"/>
          <w:sz w:val="24"/>
          <w:szCs w:val="24"/>
          <w:vertAlign w:val="superscript"/>
        </w:rPr>
        <w:t>3</w:t>
      </w:r>
      <w:r w:rsidRPr="00EC1BE4">
        <w:rPr>
          <w:rFonts w:ascii="Times New Roman" w:hAnsi="Times New Roman"/>
          <w:sz w:val="24"/>
          <w:szCs w:val="24"/>
        </w:rPr>
        <w:t>;</w:t>
      </w:r>
    </w:p>
    <w:p w:rsidR="00273A09" w:rsidRPr="00EC1BE4" w:rsidRDefault="00273A09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i/>
          <w:iCs/>
          <w:sz w:val="24"/>
          <w:szCs w:val="24"/>
          <w:lang w:val="de-DE"/>
        </w:rPr>
        <w:t>p</w:t>
      </w:r>
      <w:r w:rsidRPr="00EC1B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ν</w:t>
      </w:r>
      <w:r w:rsidRPr="00EC1BE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C1BE4">
        <w:rPr>
          <w:rFonts w:ascii="Times New Roman" w:hAnsi="Times New Roman"/>
          <w:i/>
          <w:iCs/>
          <w:sz w:val="24"/>
          <w:szCs w:val="24"/>
        </w:rPr>
        <w:t>–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плотность нефти при условиях измерений объема нефти, кг/м</w:t>
      </w:r>
      <w:r w:rsidRPr="00EC1BE4">
        <w:rPr>
          <w:rFonts w:ascii="Times New Roman" w:hAnsi="Times New Roman"/>
          <w:sz w:val="24"/>
          <w:szCs w:val="24"/>
          <w:vertAlign w:val="superscript"/>
        </w:rPr>
        <w:t>3</w:t>
      </w:r>
      <w:r w:rsidRPr="00EC1BE4">
        <w:rPr>
          <w:rFonts w:ascii="Times New Roman" w:hAnsi="Times New Roman"/>
          <w:sz w:val="24"/>
          <w:szCs w:val="24"/>
        </w:rPr>
        <w:t>».</w:t>
      </w:r>
    </w:p>
    <w:p w:rsidR="00273A09" w:rsidRPr="00EC1BE4" w:rsidRDefault="00273A09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07864" w:rsidRPr="00EC1BE4" w:rsidRDefault="000B5F01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1</w:t>
      </w:r>
      <w:r w:rsidR="00EF71B6" w:rsidRPr="00EC1BE4">
        <w:rPr>
          <w:rFonts w:ascii="Times New Roman" w:hAnsi="Times New Roman"/>
          <w:sz w:val="24"/>
          <w:szCs w:val="24"/>
        </w:rPr>
        <w:t>5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C07864" w:rsidRPr="00EC1BE4">
        <w:rPr>
          <w:rFonts w:ascii="Times New Roman" w:hAnsi="Times New Roman"/>
          <w:sz w:val="24"/>
          <w:szCs w:val="24"/>
        </w:rPr>
        <w:t>Подпункт 7.3.2.3.18. Формулу (7.42) изложить в следующей редакции:</w:t>
      </w:r>
    </w:p>
    <w:p w:rsidR="00180959" w:rsidRPr="00EC1BE4" w:rsidRDefault="00180959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7864" w:rsidRPr="00EC1BE4" w:rsidRDefault="00C07864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</w:t>
      </w:r>
      <m:oMath>
        <m:r>
          <w:rPr>
            <w:rFonts w:ascii="Cambria Math" w:hAnsi="Cambria Math"/>
            <w:sz w:val="24"/>
            <w:szCs w:val="24"/>
          </w:rPr>
          <m:t>m=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бр.с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МП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XC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100</m:t>
                </m:r>
              </m:den>
            </m:f>
          </m:e>
        </m:d>
      </m:oMath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/>
          <w:sz w:val="24"/>
          <w:szCs w:val="24"/>
        </w:rPr>
        <w:t>(7.60)».</w:t>
      </w:r>
    </w:p>
    <w:p w:rsidR="00273A09" w:rsidRPr="00EC1BE4" w:rsidRDefault="00273A09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73A09" w:rsidRPr="00EC1BE4" w:rsidRDefault="00AC5A5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1</w:t>
      </w:r>
      <w:r w:rsidR="00EF71B6" w:rsidRPr="00EC1BE4">
        <w:rPr>
          <w:rFonts w:ascii="Times New Roman" w:hAnsi="Times New Roman"/>
          <w:sz w:val="24"/>
          <w:szCs w:val="24"/>
        </w:rPr>
        <w:t>6</w:t>
      </w:r>
      <w:r w:rsidR="00273A09" w:rsidRPr="00EC1BE4">
        <w:rPr>
          <w:rFonts w:ascii="Times New Roman" w:hAnsi="Times New Roman"/>
          <w:sz w:val="24"/>
          <w:szCs w:val="24"/>
        </w:rPr>
        <w:t>. Подпункт 7.3.2.3.18. Пояснения символов к формуле (7.61) изложить в следующей редакции:</w:t>
      </w:r>
    </w:p>
    <w:p w:rsidR="00273A09" w:rsidRPr="00EC1BE4" w:rsidRDefault="00273A09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«где</w:t>
      </w:r>
      <w:r w:rsidR="002556B8" w:rsidRPr="00EC1BE4">
        <w:rPr>
          <w:rFonts w:ascii="Times New Roman" w:hAnsi="Times New Roman"/>
          <w:sz w:val="24"/>
          <w:szCs w:val="24"/>
        </w:rPr>
        <w:t xml:space="preserve"> </w:t>
      </w:r>
      <w:r w:rsidRPr="00EC1BE4">
        <w:rPr>
          <w:rFonts w:ascii="Times New Roman" w:hAnsi="Times New Roman" w:cs="Times New Roman"/>
          <w:i/>
          <w:sz w:val="28"/>
          <w:szCs w:val="28"/>
        </w:rPr>
        <w:t>φ</w:t>
      </w:r>
      <w:r w:rsidRPr="00EC1BE4">
        <w:rPr>
          <w:rFonts w:ascii="Times New Roman" w:hAnsi="Times New Roman" w:cs="Times New Roman"/>
          <w:sz w:val="28"/>
          <w:szCs w:val="28"/>
          <w:vertAlign w:val="subscript"/>
        </w:rPr>
        <w:t>хс</w:t>
      </w:r>
      <w:r w:rsidR="002556B8" w:rsidRPr="00EC1BE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C1BE4">
        <w:rPr>
          <w:rFonts w:ascii="Times New Roman" w:hAnsi="Times New Roman"/>
          <w:i/>
          <w:iCs/>
          <w:sz w:val="24"/>
          <w:szCs w:val="24"/>
        </w:rPr>
        <w:t>–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концентрация хлористых солей в нефти, мг/дм</w:t>
      </w:r>
      <w:r w:rsidRPr="00EC1BE4">
        <w:rPr>
          <w:rFonts w:ascii="Times New Roman" w:hAnsi="Times New Roman"/>
          <w:sz w:val="24"/>
          <w:szCs w:val="24"/>
          <w:vertAlign w:val="superscript"/>
        </w:rPr>
        <w:t>3</w:t>
      </w:r>
      <w:r w:rsidRPr="00EC1BE4">
        <w:rPr>
          <w:rFonts w:ascii="Times New Roman" w:hAnsi="Times New Roman"/>
          <w:sz w:val="24"/>
          <w:szCs w:val="24"/>
        </w:rPr>
        <w:t>;</w:t>
      </w:r>
    </w:p>
    <w:p w:rsidR="00273A09" w:rsidRPr="00EC1BE4" w:rsidRDefault="0015127B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 w:cs="Times New Roman"/>
          <w:i/>
          <w:iCs/>
          <w:sz w:val="24"/>
          <w:szCs w:val="24"/>
          <w:lang w:val="de-DE"/>
        </w:rPr>
        <w:t>p</w:t>
      </w:r>
      <w:r w:rsidR="00273A09" w:rsidRPr="00EC1B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ν</w:t>
      </w:r>
      <w:r w:rsidR="00273A09" w:rsidRPr="00EC1BE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273A09" w:rsidRPr="00EC1BE4">
        <w:rPr>
          <w:rFonts w:ascii="Times New Roman" w:hAnsi="Times New Roman"/>
          <w:i/>
          <w:iCs/>
          <w:sz w:val="24"/>
          <w:szCs w:val="24"/>
        </w:rPr>
        <w:t>–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73A09" w:rsidRPr="00EC1BE4">
        <w:rPr>
          <w:rFonts w:ascii="Times New Roman" w:hAnsi="Times New Roman"/>
          <w:sz w:val="24"/>
          <w:szCs w:val="24"/>
        </w:rPr>
        <w:t>плотность нефти при условиях измерений объема нефти, кг/м</w:t>
      </w:r>
      <w:r w:rsidR="00273A09" w:rsidRPr="00EC1BE4">
        <w:rPr>
          <w:rFonts w:ascii="Times New Roman" w:hAnsi="Times New Roman"/>
          <w:sz w:val="24"/>
          <w:szCs w:val="24"/>
          <w:vertAlign w:val="superscript"/>
        </w:rPr>
        <w:t>3</w:t>
      </w:r>
      <w:r w:rsidR="00273A09" w:rsidRPr="00EC1BE4">
        <w:rPr>
          <w:rFonts w:ascii="Times New Roman" w:hAnsi="Times New Roman"/>
          <w:sz w:val="24"/>
          <w:szCs w:val="24"/>
        </w:rPr>
        <w:t>».</w:t>
      </w:r>
    </w:p>
    <w:p w:rsidR="000B5F01" w:rsidRPr="00EC1BE4" w:rsidRDefault="000B5F01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0B5F01" w:rsidRPr="00EC1BE4" w:rsidRDefault="000655A6" w:rsidP="00190879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1</w:t>
      </w:r>
      <w:r w:rsidR="00EF71B6" w:rsidRPr="00EC1BE4">
        <w:rPr>
          <w:rFonts w:ascii="Times New Roman" w:hAnsi="Times New Roman"/>
          <w:sz w:val="24"/>
          <w:szCs w:val="24"/>
        </w:rPr>
        <w:t>7</w:t>
      </w:r>
      <w:r w:rsidR="000B5F01" w:rsidRPr="00EC1BE4">
        <w:rPr>
          <w:rFonts w:ascii="Times New Roman" w:hAnsi="Times New Roman"/>
          <w:sz w:val="24"/>
          <w:szCs w:val="24"/>
        </w:rPr>
        <w:t xml:space="preserve">. Подпункт 7.4.1.3.6. Ссылку на </w:t>
      </w:r>
      <w:proofErr w:type="gramStart"/>
      <w:r w:rsidR="000B5F01"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="000B5F01" w:rsidRPr="00EC1BE4">
        <w:rPr>
          <w:rFonts w:ascii="Times New Roman" w:hAnsi="Times New Roman"/>
          <w:sz w:val="24"/>
          <w:szCs w:val="24"/>
        </w:rPr>
        <w:t xml:space="preserve"> РК ИСО 3675 заменить ссылкой на</w:t>
      </w:r>
      <w:r w:rsidR="002556B8" w:rsidRPr="00EC1BE4">
        <w:rPr>
          <w:rFonts w:ascii="Times New Roman" w:hAnsi="Times New Roman"/>
          <w:sz w:val="24"/>
          <w:szCs w:val="24"/>
        </w:rPr>
        <w:br/>
      </w:r>
      <w:r w:rsidR="000B5F01" w:rsidRPr="00EC1BE4">
        <w:rPr>
          <w:rFonts w:ascii="Times New Roman" w:hAnsi="Times New Roman"/>
          <w:sz w:val="24"/>
          <w:szCs w:val="24"/>
        </w:rPr>
        <w:t xml:space="preserve">ГОСТ </w:t>
      </w:r>
      <w:r w:rsidR="000B5F01" w:rsidRPr="00EC1BE4">
        <w:rPr>
          <w:rFonts w:ascii="Times New Roman" w:hAnsi="Times New Roman"/>
          <w:sz w:val="24"/>
          <w:szCs w:val="24"/>
          <w:lang w:val="en-US"/>
        </w:rPr>
        <w:t>ISO</w:t>
      </w:r>
      <w:r w:rsidR="000B5F01" w:rsidRPr="00EC1BE4">
        <w:rPr>
          <w:rFonts w:ascii="Times New Roman" w:hAnsi="Times New Roman"/>
          <w:sz w:val="24"/>
          <w:szCs w:val="24"/>
        </w:rPr>
        <w:t xml:space="preserve"> 3675.</w:t>
      </w:r>
      <w:r w:rsidR="00F53784" w:rsidRPr="00EC1BE4">
        <w:rPr>
          <w:rFonts w:ascii="Times New Roman" w:hAnsi="Times New Roman"/>
          <w:sz w:val="24"/>
          <w:szCs w:val="24"/>
        </w:rPr>
        <w:t xml:space="preserve"> </w:t>
      </w:r>
    </w:p>
    <w:p w:rsidR="00D14379" w:rsidRPr="00EC1BE4" w:rsidRDefault="00D14379" w:rsidP="00190879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B5F01" w:rsidRPr="00EC1BE4" w:rsidRDefault="00EF71B6" w:rsidP="00190879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18</w:t>
      </w:r>
      <w:r w:rsidR="000B5F01" w:rsidRPr="00EC1BE4">
        <w:rPr>
          <w:rFonts w:ascii="Times New Roman" w:hAnsi="Times New Roman"/>
          <w:sz w:val="24"/>
          <w:szCs w:val="24"/>
        </w:rPr>
        <w:t xml:space="preserve">. Подпункт 7.4.2.3.5. Ссылку на </w:t>
      </w:r>
      <w:proofErr w:type="gramStart"/>
      <w:r w:rsidR="000B5F01"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="000B5F01" w:rsidRPr="00EC1BE4">
        <w:rPr>
          <w:rFonts w:ascii="Times New Roman" w:hAnsi="Times New Roman"/>
          <w:sz w:val="24"/>
          <w:szCs w:val="24"/>
        </w:rPr>
        <w:t xml:space="preserve"> РК ИСО 3675 заменить ссылкой на</w:t>
      </w:r>
      <w:r w:rsidR="002556B8" w:rsidRPr="00EC1BE4">
        <w:rPr>
          <w:rFonts w:ascii="Times New Roman" w:hAnsi="Times New Roman"/>
          <w:sz w:val="24"/>
          <w:szCs w:val="24"/>
        </w:rPr>
        <w:br/>
      </w:r>
      <w:r w:rsidR="000B5F01" w:rsidRPr="00EC1BE4">
        <w:rPr>
          <w:rFonts w:ascii="Times New Roman" w:hAnsi="Times New Roman"/>
          <w:sz w:val="24"/>
          <w:szCs w:val="24"/>
        </w:rPr>
        <w:t xml:space="preserve">ГОСТ </w:t>
      </w:r>
      <w:r w:rsidR="000B5F01" w:rsidRPr="00EC1BE4">
        <w:rPr>
          <w:rFonts w:ascii="Times New Roman" w:hAnsi="Times New Roman"/>
          <w:sz w:val="24"/>
          <w:szCs w:val="24"/>
          <w:lang w:val="en-US"/>
        </w:rPr>
        <w:t>ISO</w:t>
      </w:r>
      <w:r w:rsidR="000B5F01" w:rsidRPr="00EC1BE4">
        <w:rPr>
          <w:rFonts w:ascii="Times New Roman" w:hAnsi="Times New Roman"/>
          <w:sz w:val="24"/>
          <w:szCs w:val="24"/>
        </w:rPr>
        <w:t xml:space="preserve"> 3675</w:t>
      </w:r>
    </w:p>
    <w:p w:rsidR="000B5F01" w:rsidRPr="00EC1BE4" w:rsidRDefault="00EF71B6" w:rsidP="00EF71B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19</w:t>
      </w:r>
      <w:r w:rsidR="000B5F01" w:rsidRPr="00EC1BE4">
        <w:rPr>
          <w:rFonts w:ascii="Times New Roman" w:hAnsi="Times New Roman"/>
          <w:sz w:val="24"/>
          <w:szCs w:val="24"/>
        </w:rPr>
        <w:t xml:space="preserve">. Подпункт 7.4.2.4.6. Ссылку на </w:t>
      </w:r>
      <w:proofErr w:type="gramStart"/>
      <w:r w:rsidR="000B5F01"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="000B5F01" w:rsidRPr="00EC1BE4">
        <w:rPr>
          <w:rFonts w:ascii="Times New Roman" w:hAnsi="Times New Roman"/>
          <w:sz w:val="24"/>
          <w:szCs w:val="24"/>
        </w:rPr>
        <w:t xml:space="preserve"> РК ИСО 3675 заменить ссылкой на</w:t>
      </w:r>
      <w:r w:rsidR="002556B8" w:rsidRPr="00EC1BE4">
        <w:rPr>
          <w:rFonts w:ascii="Times New Roman" w:hAnsi="Times New Roman"/>
          <w:sz w:val="24"/>
          <w:szCs w:val="24"/>
        </w:rPr>
        <w:br/>
      </w:r>
      <w:r w:rsidR="000B5F01" w:rsidRPr="00EC1BE4">
        <w:rPr>
          <w:rFonts w:ascii="Times New Roman" w:hAnsi="Times New Roman"/>
          <w:sz w:val="24"/>
          <w:szCs w:val="24"/>
        </w:rPr>
        <w:t xml:space="preserve">ГОСТ </w:t>
      </w:r>
      <w:r w:rsidR="000B5F01" w:rsidRPr="00EC1BE4">
        <w:rPr>
          <w:rFonts w:ascii="Times New Roman" w:hAnsi="Times New Roman"/>
          <w:sz w:val="24"/>
          <w:szCs w:val="24"/>
          <w:lang w:val="en-US"/>
        </w:rPr>
        <w:t>ISO</w:t>
      </w:r>
      <w:r w:rsidR="000B5F01" w:rsidRPr="00EC1BE4">
        <w:rPr>
          <w:rFonts w:ascii="Times New Roman" w:hAnsi="Times New Roman"/>
          <w:sz w:val="24"/>
          <w:szCs w:val="24"/>
        </w:rPr>
        <w:t xml:space="preserve"> 3675.</w:t>
      </w:r>
      <w:r w:rsidR="00F53784" w:rsidRPr="00EC1BE4">
        <w:rPr>
          <w:rFonts w:ascii="Times New Roman" w:hAnsi="Times New Roman"/>
          <w:sz w:val="24"/>
          <w:szCs w:val="24"/>
        </w:rPr>
        <w:t xml:space="preserve"> </w:t>
      </w:r>
    </w:p>
    <w:p w:rsidR="009A366A" w:rsidRPr="00EC1BE4" w:rsidRDefault="009A366A" w:rsidP="00EF71B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2</w:t>
      </w:r>
      <w:r w:rsidR="00EF71B6" w:rsidRPr="00EC1BE4">
        <w:rPr>
          <w:rFonts w:ascii="Times New Roman" w:hAnsi="Times New Roman"/>
          <w:sz w:val="24"/>
          <w:szCs w:val="24"/>
        </w:rPr>
        <w:t>0</w:t>
      </w:r>
      <w:r w:rsidRPr="00EC1BE4">
        <w:rPr>
          <w:rFonts w:ascii="Times New Roman" w:hAnsi="Times New Roman"/>
          <w:sz w:val="24"/>
          <w:szCs w:val="24"/>
        </w:rPr>
        <w:t>. Подпункт 7.6.2 изложить в следующей редакции:</w:t>
      </w:r>
    </w:p>
    <w:p w:rsidR="000B5F01" w:rsidRPr="00EC1BE4" w:rsidRDefault="009A366A" w:rsidP="009A366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«7.6.1 На нефтепроводы необходимо иметь </w:t>
      </w:r>
      <w:proofErr w:type="spellStart"/>
      <w:r w:rsidRPr="00EC1BE4">
        <w:rPr>
          <w:rFonts w:ascii="Times New Roman" w:hAnsi="Times New Roman"/>
          <w:sz w:val="24"/>
          <w:szCs w:val="24"/>
        </w:rPr>
        <w:t>градуировочные</w:t>
      </w:r>
      <w:proofErr w:type="spellEnd"/>
      <w:r w:rsidRPr="00EC1BE4">
        <w:rPr>
          <w:rFonts w:ascii="Times New Roman" w:hAnsi="Times New Roman"/>
          <w:sz w:val="24"/>
          <w:szCs w:val="24"/>
        </w:rPr>
        <w:t xml:space="preserve"> таблицы, утвержденные главным техническим руководителем ОСП/структурного подразделения нефтепроводной организации</w:t>
      </w:r>
      <w:proofErr w:type="gramStart"/>
      <w:r w:rsidRPr="00EC1BE4">
        <w:rPr>
          <w:rFonts w:ascii="Times New Roman" w:hAnsi="Times New Roman"/>
          <w:sz w:val="24"/>
          <w:szCs w:val="24"/>
        </w:rPr>
        <w:t>.».</w:t>
      </w:r>
      <w:proofErr w:type="gramEnd"/>
    </w:p>
    <w:p w:rsidR="009A366A" w:rsidRPr="00EC1BE4" w:rsidRDefault="009A366A" w:rsidP="009A366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07436" w:rsidRPr="00EC1BE4" w:rsidRDefault="00C44546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2</w:t>
      </w:r>
      <w:r w:rsidR="00EF71B6" w:rsidRPr="00EC1BE4">
        <w:rPr>
          <w:rFonts w:ascii="Times New Roman" w:hAnsi="Times New Roman"/>
          <w:sz w:val="24"/>
          <w:szCs w:val="24"/>
        </w:rPr>
        <w:t>1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C07864" w:rsidRPr="00EC1BE4">
        <w:rPr>
          <w:rFonts w:ascii="Times New Roman" w:hAnsi="Times New Roman"/>
          <w:sz w:val="24"/>
          <w:szCs w:val="24"/>
        </w:rPr>
        <w:t>Подпункт 7.6.2</w:t>
      </w:r>
      <w:r w:rsidR="000243DE" w:rsidRPr="00EC1BE4">
        <w:rPr>
          <w:rFonts w:ascii="Times New Roman" w:hAnsi="Times New Roman"/>
          <w:sz w:val="24"/>
          <w:szCs w:val="24"/>
        </w:rPr>
        <w:t>.</w:t>
      </w:r>
      <w:r w:rsidR="00C07864" w:rsidRPr="00EC1BE4">
        <w:rPr>
          <w:rFonts w:ascii="Times New Roman" w:hAnsi="Times New Roman"/>
          <w:sz w:val="24"/>
          <w:szCs w:val="24"/>
        </w:rPr>
        <w:t xml:space="preserve"> </w:t>
      </w:r>
      <w:r w:rsidR="00213CC3" w:rsidRPr="00EC1BE4">
        <w:rPr>
          <w:rFonts w:ascii="Times New Roman" w:hAnsi="Times New Roman"/>
          <w:sz w:val="24"/>
          <w:szCs w:val="24"/>
        </w:rPr>
        <w:t>Первый абзац п</w:t>
      </w:r>
      <w:r w:rsidR="000243DE" w:rsidRPr="00EC1BE4">
        <w:rPr>
          <w:rFonts w:ascii="Times New Roman" w:hAnsi="Times New Roman"/>
          <w:sz w:val="24"/>
          <w:szCs w:val="24"/>
        </w:rPr>
        <w:t>одпункт</w:t>
      </w:r>
      <w:r w:rsidR="00213CC3" w:rsidRPr="00EC1BE4">
        <w:rPr>
          <w:rFonts w:ascii="Times New Roman" w:hAnsi="Times New Roman"/>
          <w:sz w:val="24"/>
          <w:szCs w:val="24"/>
        </w:rPr>
        <w:t>а</w:t>
      </w:r>
      <w:r w:rsidR="000243DE" w:rsidRPr="00EC1BE4">
        <w:rPr>
          <w:rFonts w:ascii="Times New Roman" w:hAnsi="Times New Roman"/>
          <w:sz w:val="24"/>
          <w:szCs w:val="24"/>
        </w:rPr>
        <w:t xml:space="preserve"> 7.6.2 и формулу (7.89) изложить в следующей редакции:</w:t>
      </w:r>
    </w:p>
    <w:p w:rsidR="00C07864" w:rsidRPr="00EC1BE4" w:rsidRDefault="00C07864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«7.6.2 Массу брутто нефти 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</w:rPr>
        <w:t>М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gramStart"/>
      <w:r w:rsidRPr="00EC1BE4">
        <w:rPr>
          <w:rFonts w:ascii="Times New Roman" w:hAnsi="Times New Roman"/>
          <w:b/>
          <w:i/>
          <w:iCs/>
          <w:sz w:val="24"/>
          <w:szCs w:val="24"/>
          <w:vertAlign w:val="subscript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</w:t>
      </w:r>
      <w:proofErr w:type="gram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р</w:t>
      </w:r>
      <w:proofErr w:type="spellEnd"/>
      <w:r w:rsidRPr="00EC1BE4">
        <w:rPr>
          <w:rFonts w:ascii="Times New Roman" w:hAnsi="Times New Roman"/>
          <w:sz w:val="24"/>
          <w:szCs w:val="24"/>
        </w:rPr>
        <w:t>,</w:t>
      </w:r>
      <w:r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т, находящейся в нефтепроводе, определяют как сумму произведений вместимости нефтепровода на значение средней плотности нефти. Расчет проводится для отдельных участков нефтепровода, полученные результаты суммируются и округляются до целого значения:</w:t>
      </w:r>
    </w:p>
    <w:p w:rsidR="00AC5A58" w:rsidRPr="00EC1BE4" w:rsidRDefault="00AC5A5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80959" w:rsidRPr="00EC1BE4" w:rsidRDefault="00234DA1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M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  <w:shd w:val="clear" w:color="auto" w:fill="FFFFFF"/>
                </w:rPr>
                <m:t>бр</m:t>
              </m:r>
              <m:r>
                <w:rPr>
                  <w:rFonts w:ascii="Cambria Math" w:hAnsi="Times New Roman" w:cs="Times New Roman"/>
                  <w:sz w:val="24"/>
                  <w:szCs w:val="24"/>
                  <w:shd w:val="clear" w:color="auto" w:fill="FFFFFF"/>
                </w:rPr>
                <m:t>.</m:t>
              </m:r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mp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  <w:shd w:val="clear" w:color="auto" w:fill="FFFFFF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4"/>
                  <w:szCs w:val="24"/>
                  <w:shd w:val="clear" w:color="auto" w:fill="FFFFFF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i</m:t>
              </m:r>
              <m:r>
                <w:rPr>
                  <w:rFonts w:ascii="Cambria Math" w:hAnsi="Times New Roman" w:cs="Times New Roman"/>
                  <w:sz w:val="24"/>
                  <w:szCs w:val="24"/>
                  <w:shd w:val="clear" w:color="auto" w:fill="FFFFFF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TP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m:t>∙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i</m:t>
                  </m:r>
                </m:sub>
              </m:sSub>
              <m:r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cp</m:t>
                      </m:r>
                    </m:sub>
                  </m:sSub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  <w:shd w:val="clear" w:color="auto" w:fill="FFFFFF"/>
                    </w:rPr>
                    <m:t>1000</m:t>
                  </m:r>
                </m:den>
              </m:f>
              <m:ctrlPr>
                <w:rPr>
                  <w:rFonts w:ascii="Cambria Math" w:hAnsi="Times New Roman" w:cs="Times New Roman"/>
                  <w:sz w:val="24"/>
                  <w:szCs w:val="24"/>
                  <w:shd w:val="clear" w:color="auto" w:fill="FFFFFF"/>
                </w:rPr>
              </m:ctrlPr>
            </m:e>
          </m:nary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  <w:shd w:val="clear" w:color="auto" w:fill="FFFFFF"/>
            </w:rPr>
            <m:t xml:space="preserve">,                                                            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(7.89)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»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2556B8" w:rsidRPr="00EC1BE4" w:rsidRDefault="002556B8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07E01" w:rsidRPr="00EC1BE4" w:rsidRDefault="007F73EF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2</w:t>
      </w:r>
      <w:r w:rsidR="00EF71B6" w:rsidRPr="00EC1BE4">
        <w:rPr>
          <w:rFonts w:ascii="Times New Roman" w:hAnsi="Times New Roman"/>
          <w:sz w:val="24"/>
          <w:szCs w:val="24"/>
        </w:rPr>
        <w:t>2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407E01" w:rsidRPr="00EC1BE4">
        <w:rPr>
          <w:rFonts w:ascii="Times New Roman" w:hAnsi="Times New Roman"/>
          <w:sz w:val="24"/>
          <w:szCs w:val="24"/>
        </w:rPr>
        <w:t xml:space="preserve">Подпункт 7.6.4. Пятый абзац и </w:t>
      </w:r>
      <w:r w:rsidR="00907436" w:rsidRPr="00EC1BE4">
        <w:rPr>
          <w:rFonts w:ascii="Times New Roman" w:hAnsi="Times New Roman"/>
          <w:sz w:val="24"/>
          <w:szCs w:val="24"/>
        </w:rPr>
        <w:t>ф</w:t>
      </w:r>
      <w:r w:rsidR="00407E01" w:rsidRPr="00EC1BE4">
        <w:rPr>
          <w:rFonts w:ascii="Times New Roman" w:hAnsi="Times New Roman"/>
          <w:sz w:val="24"/>
          <w:szCs w:val="24"/>
        </w:rPr>
        <w:t>ормулу (7.92) изложить в следующей редакции:</w:t>
      </w:r>
    </w:p>
    <w:p w:rsidR="00407E01" w:rsidRPr="00EC1BE4" w:rsidRDefault="00B67760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1BE4">
        <w:rPr>
          <w:rFonts w:ascii="Times New Roman" w:hAnsi="Times New Roman" w:cs="Times New Roman"/>
          <w:sz w:val="24"/>
          <w:szCs w:val="24"/>
        </w:rPr>
        <w:t>«</w:t>
      </w:r>
      <w:r w:rsidR="00407E01" w:rsidRPr="00EC1BE4">
        <w:rPr>
          <w:rFonts w:ascii="Times New Roman" w:hAnsi="Times New Roman" w:cs="Times New Roman"/>
          <w:sz w:val="24"/>
          <w:szCs w:val="24"/>
        </w:rPr>
        <w:t xml:space="preserve">Масса нефти в нефтепроводе на самотечных участках </w:t>
      </w:r>
      <w:proofErr w:type="spellStart"/>
      <w:r w:rsidR="00407E01" w:rsidRPr="00EC1BE4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="00407E01" w:rsidRPr="00EC1BE4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н</w:t>
      </w:r>
      <w:proofErr w:type="gramStart"/>
      <w:r w:rsidR="00407E01" w:rsidRPr="00EC1BE4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.т</w:t>
      </w:r>
      <w:proofErr w:type="gramEnd"/>
      <w:r w:rsidR="00407E01" w:rsidRPr="00EC1BE4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р</w:t>
      </w:r>
      <w:proofErr w:type="spellEnd"/>
      <w:r w:rsidR="00407E01" w:rsidRPr="00EC1BE4">
        <w:rPr>
          <w:rFonts w:ascii="Times New Roman" w:hAnsi="Times New Roman" w:cs="Times New Roman"/>
          <w:sz w:val="24"/>
          <w:szCs w:val="24"/>
        </w:rPr>
        <w:t>, т, определяется по формуле:</w:t>
      </w:r>
    </w:p>
    <w:p w:rsidR="00190879" w:rsidRPr="00EC1BE4" w:rsidRDefault="00190879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7E01" w:rsidRPr="00EC1BE4" w:rsidRDefault="00234DA1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н.mp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mp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cp</m:t>
            </m:r>
          </m:sub>
        </m:sSub>
        <m:r>
          <w:rPr>
            <w:rFonts w:ascii="Cambria Math" w:hAnsi="Cambria Math"/>
            <w:sz w:val="24"/>
            <w:szCs w:val="24"/>
          </w:rPr>
          <m:t>/1000</m:t>
        </m:r>
      </m:oMath>
      <w:r w:rsidR="00407E01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407E01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407E01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407E01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407E01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407E01"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407E01" w:rsidRPr="00EC1BE4">
        <w:rPr>
          <w:rFonts w:ascii="Times New Roman" w:hAnsi="Times New Roman"/>
          <w:sz w:val="24"/>
          <w:szCs w:val="24"/>
        </w:rPr>
        <w:t>(7.92)».</w:t>
      </w:r>
    </w:p>
    <w:p w:rsidR="00407E01" w:rsidRPr="00EC1BE4" w:rsidRDefault="00407E01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67760" w:rsidRPr="00EC1BE4" w:rsidRDefault="007F73EF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2</w:t>
      </w:r>
      <w:r w:rsidR="00EF71B6" w:rsidRPr="00EC1BE4">
        <w:rPr>
          <w:rFonts w:ascii="Times New Roman" w:hAnsi="Times New Roman"/>
          <w:sz w:val="24"/>
          <w:szCs w:val="24"/>
        </w:rPr>
        <w:t>3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B67760" w:rsidRPr="00EC1BE4">
        <w:rPr>
          <w:rFonts w:ascii="Times New Roman" w:hAnsi="Times New Roman"/>
          <w:sz w:val="24"/>
          <w:szCs w:val="24"/>
        </w:rPr>
        <w:t>Подпункт 7.6.7. Формулу (7.99) изложить в следующей редакции:</w:t>
      </w:r>
    </w:p>
    <w:p w:rsidR="00180959" w:rsidRPr="00EC1BE4" w:rsidRDefault="00180959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67760" w:rsidRPr="00EC1BE4" w:rsidRDefault="00B67760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</w:t>
      </w:r>
      <m:oMath>
        <m:r>
          <w:rPr>
            <w:rFonts w:ascii="Cambria Math" w:hAnsi="Cambria Math"/>
            <w:sz w:val="24"/>
            <w:szCs w:val="24"/>
          </w:rPr>
          <m:t>m=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бр.</m:t>
            </m:r>
            <m:r>
              <w:rPr>
                <w:rFonts w:ascii="Cambria Math" w:hAnsi="Cambria Math"/>
                <w:sz w:val="24"/>
                <w:szCs w:val="24"/>
                <w:vertAlign w:val="subscript"/>
              </w:rPr>
              <m:t>mp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МП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XC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100</m:t>
                </m:r>
              </m:den>
            </m:f>
          </m:e>
        </m:d>
      </m:oMath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EC1BE4">
        <w:rPr>
          <w:rFonts w:ascii="Times New Roman" w:hAnsi="Times New Roman"/>
          <w:sz w:val="24"/>
          <w:szCs w:val="24"/>
        </w:rPr>
        <w:t>(7.99)</w:t>
      </w:r>
    </w:p>
    <w:p w:rsidR="00B67760" w:rsidRPr="00EC1BE4" w:rsidRDefault="00B67760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B67760" w:rsidRPr="00EC1BE4" w:rsidRDefault="00D35E3E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г</w:t>
      </w:r>
      <w:r w:rsidR="00B67760" w:rsidRPr="00EC1BE4">
        <w:rPr>
          <w:rFonts w:ascii="Times New Roman" w:hAnsi="Times New Roman"/>
          <w:sz w:val="24"/>
          <w:szCs w:val="24"/>
        </w:rPr>
        <w:t>де</w:t>
      </w:r>
      <w:r w:rsidRPr="00EC1B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7760" w:rsidRPr="00EC1BE4">
        <w:rPr>
          <w:rFonts w:ascii="Times New Roman" w:hAnsi="Times New Roman"/>
          <w:i/>
          <w:iCs/>
          <w:sz w:val="24"/>
          <w:szCs w:val="24"/>
        </w:rPr>
        <w:t>М</w:t>
      </w:r>
      <w:r w:rsidR="00B67760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gramStart"/>
      <w:r w:rsidR="00B67760" w:rsidRPr="00EC1BE4">
        <w:rPr>
          <w:rFonts w:ascii="Times New Roman" w:hAnsi="Times New Roman"/>
          <w:i/>
          <w:iCs/>
          <w:sz w:val="24"/>
          <w:szCs w:val="24"/>
        </w:rPr>
        <w:t>.</w:t>
      </w:r>
      <w:r w:rsidR="00B67760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</w:t>
      </w:r>
      <w:proofErr w:type="gramEnd"/>
      <w:r w:rsidR="00B67760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r w:rsidR="00B67760" w:rsidRPr="00EC1BE4">
        <w:rPr>
          <w:rFonts w:ascii="Times New Roman" w:hAnsi="Times New Roman"/>
          <w:iCs/>
          <w:sz w:val="24"/>
          <w:szCs w:val="24"/>
        </w:rPr>
        <w:t>-</w:t>
      </w:r>
      <w:r w:rsidRPr="00EC1BE4">
        <w:rPr>
          <w:rFonts w:ascii="Times New Roman" w:hAnsi="Times New Roman"/>
          <w:iCs/>
          <w:sz w:val="24"/>
          <w:szCs w:val="24"/>
        </w:rPr>
        <w:t xml:space="preserve"> </w:t>
      </w:r>
      <w:r w:rsidR="00B67760" w:rsidRPr="00EC1BE4">
        <w:rPr>
          <w:rFonts w:ascii="Times New Roman" w:hAnsi="Times New Roman"/>
          <w:sz w:val="24"/>
          <w:szCs w:val="24"/>
        </w:rPr>
        <w:t>масса брутто нефти, находящейся в нефтепроводе, т;».</w:t>
      </w:r>
    </w:p>
    <w:p w:rsidR="00B67760" w:rsidRPr="00EC1BE4" w:rsidRDefault="00B67760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34D3" w:rsidRPr="00EC1BE4" w:rsidRDefault="007F73EF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2</w:t>
      </w:r>
      <w:r w:rsidR="00EF71B6" w:rsidRPr="00EC1BE4">
        <w:rPr>
          <w:rFonts w:ascii="Times New Roman" w:hAnsi="Times New Roman"/>
          <w:sz w:val="24"/>
          <w:szCs w:val="24"/>
        </w:rPr>
        <w:t>4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2F34D3" w:rsidRPr="00EC1BE4">
        <w:rPr>
          <w:rFonts w:ascii="Times New Roman" w:hAnsi="Times New Roman"/>
          <w:sz w:val="24"/>
          <w:szCs w:val="24"/>
        </w:rPr>
        <w:t>Подпункт 7.6.7. Формулу (7.100) изложить в следующей редакции:</w:t>
      </w:r>
    </w:p>
    <w:p w:rsidR="00AC5A58" w:rsidRPr="00EC1BE4" w:rsidRDefault="00AC5A5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34D3" w:rsidRPr="00EC1BE4" w:rsidRDefault="00234DA1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бр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.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mp</m:t>
                  </m:r>
                </m:sub>
              </m:sSub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r>
                <w:rPr>
                  <w:rFonts w:ascii="Times New Roman" w:hAnsi="Times New Roman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бр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.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</m:e>
          </m:nary>
          <m:r>
            <w:rPr>
              <w:rFonts w:ascii="Cambria Math" w:hAnsi="Times New Roman" w:cs="Times New Roman"/>
              <w:sz w:val="24"/>
              <w:szCs w:val="24"/>
            </w:rPr>
            <m:t>,                                              (7.100)</m:t>
          </m:r>
          <m:r>
            <m:rPr>
              <m:sty m:val="p"/>
            </m:rPr>
            <w:rPr>
              <w:rFonts w:ascii="Times New Roman" w:hAnsi="Times New Roman" w:cs="Times New Roman"/>
              <w:sz w:val="24"/>
              <w:szCs w:val="24"/>
            </w:rPr>
            <m:t>»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180959" w:rsidRPr="00EC1BE4" w:rsidRDefault="00180959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786932" w:rsidRPr="00EC1BE4" w:rsidRDefault="002556B8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г</w:t>
      </w:r>
      <w:r w:rsidR="002F34D3" w:rsidRPr="00EC1BE4">
        <w:rPr>
          <w:rFonts w:ascii="Times New Roman" w:hAnsi="Times New Roman"/>
          <w:sz w:val="24"/>
          <w:szCs w:val="24"/>
        </w:rPr>
        <w:t>де</w:t>
      </w:r>
      <w:r w:rsidRPr="00EC1B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34D3" w:rsidRPr="00EC1BE4">
        <w:rPr>
          <w:rFonts w:ascii="Times New Roman" w:hAnsi="Times New Roman"/>
          <w:i/>
          <w:iCs/>
          <w:sz w:val="24"/>
          <w:szCs w:val="24"/>
        </w:rPr>
        <w:t>М</w:t>
      </w:r>
      <w:r w:rsidR="002F34D3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gramStart"/>
      <w:r w:rsidR="002F34D3" w:rsidRPr="00EC1BE4">
        <w:rPr>
          <w:rFonts w:ascii="Times New Roman" w:hAnsi="Times New Roman"/>
          <w:i/>
          <w:iCs/>
          <w:sz w:val="24"/>
          <w:szCs w:val="24"/>
        </w:rPr>
        <w:t>.</w:t>
      </w:r>
      <w:r w:rsidR="002F34D3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</w:t>
      </w:r>
      <w:proofErr w:type="gramEnd"/>
      <w:r w:rsidR="002F34D3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F34D3" w:rsidRPr="00EC1BE4">
        <w:rPr>
          <w:rFonts w:ascii="Times New Roman" w:hAnsi="Times New Roman"/>
          <w:iCs/>
          <w:sz w:val="24"/>
          <w:szCs w:val="24"/>
        </w:rPr>
        <w:t>-</w:t>
      </w:r>
      <w:r w:rsidRPr="00EC1BE4">
        <w:rPr>
          <w:rFonts w:ascii="Times New Roman" w:hAnsi="Times New Roman"/>
          <w:iCs/>
          <w:sz w:val="24"/>
          <w:szCs w:val="24"/>
        </w:rPr>
        <w:t xml:space="preserve"> </w:t>
      </w:r>
      <w:r w:rsidR="002F34D3" w:rsidRPr="00EC1BE4">
        <w:rPr>
          <w:rFonts w:ascii="Times New Roman" w:hAnsi="Times New Roman"/>
          <w:sz w:val="24"/>
          <w:szCs w:val="24"/>
        </w:rPr>
        <w:t>масса брутто нефти, находящейся в нефтепроводе, т;</w:t>
      </w:r>
    </w:p>
    <w:p w:rsidR="00786932" w:rsidRPr="00EC1BE4" w:rsidRDefault="00786932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i/>
          <w:iCs/>
          <w:sz w:val="24"/>
          <w:szCs w:val="24"/>
          <w:lang w:val="de-DE"/>
        </w:rPr>
        <w:t>W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de-DE"/>
        </w:rPr>
        <w:t>B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j</w:t>
      </w:r>
      <w:proofErr w:type="spellEnd"/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-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массовое содержание воды в</w:t>
      </w:r>
      <w:r w:rsidR="002556B8" w:rsidRPr="00EC1BE4">
        <w:rPr>
          <w:rFonts w:ascii="Times New Roman" w:hAnsi="Times New Roman"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  <w:lang w:val="en-US"/>
        </w:rPr>
        <w:t>j</w:t>
      </w:r>
      <w:r w:rsidRPr="00EC1BE4">
        <w:rPr>
          <w:rFonts w:ascii="Times New Roman" w:hAnsi="Times New Roman"/>
          <w:sz w:val="24"/>
          <w:szCs w:val="24"/>
        </w:rPr>
        <w:t>-ой партии нефти, %;</w:t>
      </w:r>
    </w:p>
    <w:p w:rsidR="002F34D3" w:rsidRPr="00EC1BE4" w:rsidRDefault="00786932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i/>
          <w:iCs/>
          <w:sz w:val="24"/>
          <w:szCs w:val="24"/>
          <w:lang w:val="de-DE"/>
        </w:rPr>
        <w:t>M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de-DE"/>
        </w:rPr>
        <w:t>j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-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масса брутто </w:t>
      </w:r>
      <w:r w:rsidRPr="00EC1BE4">
        <w:rPr>
          <w:rFonts w:ascii="Times New Roman" w:hAnsi="Times New Roman"/>
          <w:sz w:val="24"/>
          <w:szCs w:val="24"/>
          <w:lang w:val="en-US"/>
        </w:rPr>
        <w:t>j</w:t>
      </w:r>
      <w:r w:rsidRPr="00EC1BE4">
        <w:rPr>
          <w:rFonts w:ascii="Times New Roman" w:hAnsi="Times New Roman"/>
          <w:sz w:val="24"/>
          <w:szCs w:val="24"/>
        </w:rPr>
        <w:t>-ой партии нефти, т;</w:t>
      </w:r>
      <w:r w:rsidR="002F34D3" w:rsidRPr="00EC1BE4">
        <w:rPr>
          <w:rFonts w:ascii="Times New Roman" w:hAnsi="Times New Roman"/>
          <w:sz w:val="24"/>
          <w:szCs w:val="24"/>
        </w:rPr>
        <w:t>».</w:t>
      </w:r>
    </w:p>
    <w:p w:rsidR="002F34D3" w:rsidRPr="00EC1BE4" w:rsidRDefault="002F34D3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0169" w:rsidRPr="00EC1BE4" w:rsidRDefault="007F73EF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2</w:t>
      </w:r>
      <w:r w:rsidR="00EF71B6" w:rsidRPr="00EC1BE4">
        <w:rPr>
          <w:rFonts w:ascii="Times New Roman" w:hAnsi="Times New Roman"/>
          <w:sz w:val="24"/>
          <w:szCs w:val="24"/>
        </w:rPr>
        <w:t>5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300169" w:rsidRPr="00EC1BE4">
        <w:rPr>
          <w:rFonts w:ascii="Times New Roman" w:hAnsi="Times New Roman"/>
          <w:sz w:val="24"/>
          <w:szCs w:val="24"/>
        </w:rPr>
        <w:t>Подпункт 7.6.7. Формулу (7.101) изложить в следующей редакции:</w:t>
      </w:r>
    </w:p>
    <w:p w:rsidR="00180959" w:rsidRPr="00EC1BE4" w:rsidRDefault="00180959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0169" w:rsidRPr="00EC1BE4" w:rsidRDefault="00234DA1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МП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бр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.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mp</m:t>
                  </m:r>
                </m:sub>
              </m:sSub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МП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  <m:r>
                <w:rPr>
                  <w:rFonts w:ascii="Times New Roman" w:hAnsi="Times New Roman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бр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.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</m:e>
          </m:nary>
          <m:r>
            <w:rPr>
              <w:rFonts w:ascii="Cambria Math" w:hAnsi="Times New Roman" w:cs="Times New Roman"/>
              <w:sz w:val="24"/>
              <w:szCs w:val="24"/>
            </w:rPr>
            <m:t>,                                      (7.101)</m:t>
          </m:r>
          <m:r>
            <m:rPr>
              <m:sty m:val="p"/>
            </m:rPr>
            <w:rPr>
              <w:rFonts w:ascii="Times New Roman" w:hAnsi="Times New Roman" w:cs="Times New Roman"/>
              <w:sz w:val="24"/>
              <w:szCs w:val="24"/>
            </w:rPr>
            <m:t>»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AC5A58" w:rsidRPr="00EC1BE4" w:rsidRDefault="00AC5A58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00169" w:rsidRPr="00EC1BE4" w:rsidRDefault="002556B8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г</w:t>
      </w:r>
      <w:r w:rsidR="00300169" w:rsidRPr="00EC1BE4">
        <w:rPr>
          <w:rFonts w:ascii="Times New Roman" w:hAnsi="Times New Roman"/>
          <w:sz w:val="24"/>
          <w:szCs w:val="24"/>
        </w:rPr>
        <w:t>де</w:t>
      </w:r>
      <w:r w:rsidRPr="00EC1B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0169" w:rsidRPr="00EC1BE4">
        <w:rPr>
          <w:rFonts w:ascii="Times New Roman" w:hAnsi="Times New Roman"/>
          <w:i/>
          <w:iCs/>
          <w:sz w:val="24"/>
          <w:szCs w:val="24"/>
        </w:rPr>
        <w:t>М</w:t>
      </w:r>
      <w:r w:rsidR="00300169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gramStart"/>
      <w:r w:rsidR="00300169" w:rsidRPr="00EC1BE4">
        <w:rPr>
          <w:rFonts w:ascii="Times New Roman" w:hAnsi="Times New Roman"/>
          <w:i/>
          <w:iCs/>
          <w:sz w:val="24"/>
          <w:szCs w:val="24"/>
        </w:rPr>
        <w:t>.</w:t>
      </w:r>
      <w:r w:rsidR="00300169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</w:t>
      </w:r>
      <w:proofErr w:type="gramEnd"/>
      <w:r w:rsidR="00300169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00169" w:rsidRPr="00EC1BE4">
        <w:rPr>
          <w:rFonts w:ascii="Times New Roman" w:hAnsi="Times New Roman"/>
          <w:iCs/>
          <w:sz w:val="24"/>
          <w:szCs w:val="24"/>
        </w:rPr>
        <w:t>-</w:t>
      </w:r>
      <w:r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00169" w:rsidRPr="00EC1BE4">
        <w:rPr>
          <w:rFonts w:ascii="Times New Roman" w:hAnsi="Times New Roman"/>
          <w:sz w:val="24"/>
          <w:szCs w:val="24"/>
        </w:rPr>
        <w:t>масса брутто нефти, находящейся в нефтепроводе, т;</w:t>
      </w:r>
    </w:p>
    <w:p w:rsidR="008D7EDE" w:rsidRPr="00EC1BE4" w:rsidRDefault="008D7EDE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EC1BE4">
        <w:rPr>
          <w:rFonts w:ascii="Times New Roman" w:hAnsi="Times New Roman"/>
          <w:i/>
          <w:iCs/>
          <w:sz w:val="24"/>
          <w:szCs w:val="24"/>
          <w:lang w:val="de-DE"/>
        </w:rPr>
        <w:t>W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МП 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de-DE"/>
        </w:rPr>
        <w:t>j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-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массовое содержание механических примесей в</w:t>
      </w:r>
      <w:r w:rsidR="004761C1" w:rsidRPr="00EC1BE4">
        <w:rPr>
          <w:rFonts w:ascii="Times New Roman" w:hAnsi="Times New Roman"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  <w:lang w:val="en-US"/>
        </w:rPr>
        <w:t>j</w:t>
      </w:r>
      <w:r w:rsidRPr="00EC1BE4">
        <w:rPr>
          <w:rFonts w:ascii="Times New Roman" w:hAnsi="Times New Roman"/>
          <w:iCs/>
          <w:sz w:val="24"/>
          <w:szCs w:val="24"/>
        </w:rPr>
        <w:t>-ой партии нефти, %;</w:t>
      </w:r>
    </w:p>
    <w:p w:rsidR="00300169" w:rsidRPr="00EC1BE4" w:rsidRDefault="00300169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i/>
          <w:iCs/>
          <w:sz w:val="24"/>
          <w:szCs w:val="24"/>
          <w:lang w:val="de-DE"/>
        </w:rPr>
        <w:t>M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de-DE"/>
        </w:rPr>
        <w:t>j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-</w:t>
      </w:r>
      <w:r w:rsidR="002556B8" w:rsidRPr="00EC1BE4">
        <w:rPr>
          <w:rFonts w:ascii="Times New Roman" w:hAnsi="Times New Roman"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масса бру</w:t>
      </w:r>
      <w:r w:rsidR="00D35E3E" w:rsidRPr="00EC1BE4">
        <w:rPr>
          <w:rFonts w:ascii="Times New Roman" w:hAnsi="Times New Roman"/>
          <w:sz w:val="24"/>
          <w:szCs w:val="24"/>
        </w:rPr>
        <w:t xml:space="preserve">тто </w:t>
      </w:r>
      <w:r w:rsidRPr="00EC1BE4">
        <w:rPr>
          <w:rFonts w:ascii="Times New Roman" w:hAnsi="Times New Roman"/>
          <w:sz w:val="24"/>
          <w:szCs w:val="24"/>
          <w:lang w:val="en-US"/>
        </w:rPr>
        <w:t>j</w:t>
      </w:r>
      <w:r w:rsidRPr="00EC1BE4">
        <w:rPr>
          <w:rFonts w:ascii="Times New Roman" w:hAnsi="Times New Roman"/>
          <w:sz w:val="24"/>
          <w:szCs w:val="24"/>
        </w:rPr>
        <w:t>-ой партии нефти, т;».</w:t>
      </w:r>
    </w:p>
    <w:p w:rsidR="00300169" w:rsidRPr="00EC1BE4" w:rsidRDefault="00300169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D6318" w:rsidRPr="00EC1BE4" w:rsidRDefault="007F73EF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2</w:t>
      </w:r>
      <w:r w:rsidR="00EF71B6" w:rsidRPr="00EC1BE4">
        <w:rPr>
          <w:rFonts w:ascii="Times New Roman" w:hAnsi="Times New Roman"/>
          <w:sz w:val="24"/>
          <w:szCs w:val="24"/>
        </w:rPr>
        <w:t>6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3D6318" w:rsidRPr="00EC1BE4">
        <w:rPr>
          <w:rFonts w:ascii="Times New Roman" w:hAnsi="Times New Roman"/>
          <w:sz w:val="24"/>
          <w:szCs w:val="24"/>
        </w:rPr>
        <w:t>Подпункт 7.6.7. Формулу (7.102) изложить в следующей редакции:</w:t>
      </w:r>
    </w:p>
    <w:p w:rsidR="003D6318" w:rsidRPr="00EC1BE4" w:rsidRDefault="00234DA1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XC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бр.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mp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∙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j=1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XCj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бр.j</m:t>
                  </m:r>
                </m:sub>
              </m:sSub>
            </m:e>
          </m:nary>
          <m:r>
            <w:rPr>
              <w:rFonts w:ascii="Cambria Math" w:hAnsi="Cambria Math"/>
              <w:sz w:val="24"/>
              <w:szCs w:val="24"/>
            </w:rPr>
            <m:t>,                                               (7.102)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»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AC5A58" w:rsidRPr="00EC1BE4" w:rsidRDefault="00AC5A58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3D6318" w:rsidRPr="00EC1BE4" w:rsidRDefault="002556B8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г</w:t>
      </w:r>
      <w:r w:rsidR="003D6318" w:rsidRPr="00EC1BE4">
        <w:rPr>
          <w:rFonts w:ascii="Times New Roman" w:hAnsi="Times New Roman"/>
          <w:sz w:val="24"/>
          <w:szCs w:val="24"/>
        </w:rPr>
        <w:t>де</w:t>
      </w:r>
      <w:r w:rsidRPr="00EC1B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6318" w:rsidRPr="00EC1BE4">
        <w:rPr>
          <w:rFonts w:ascii="Times New Roman" w:hAnsi="Times New Roman"/>
          <w:i/>
          <w:iCs/>
          <w:sz w:val="24"/>
          <w:szCs w:val="24"/>
        </w:rPr>
        <w:t>М</w:t>
      </w:r>
      <w:r w:rsidR="003D6318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gramStart"/>
      <w:r w:rsidR="003D6318" w:rsidRPr="00EC1BE4">
        <w:rPr>
          <w:rFonts w:ascii="Times New Roman" w:hAnsi="Times New Roman"/>
          <w:i/>
          <w:iCs/>
          <w:sz w:val="24"/>
          <w:szCs w:val="24"/>
        </w:rPr>
        <w:t>.</w:t>
      </w:r>
      <w:r w:rsidR="003D6318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</w:t>
      </w:r>
      <w:proofErr w:type="gramEnd"/>
      <w:r w:rsidR="003D6318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r w:rsidR="003D6318" w:rsidRPr="00EC1BE4">
        <w:rPr>
          <w:rFonts w:ascii="Times New Roman" w:hAnsi="Times New Roman"/>
          <w:iCs/>
          <w:sz w:val="24"/>
          <w:szCs w:val="24"/>
        </w:rPr>
        <w:t>-</w:t>
      </w:r>
      <w:r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D6318" w:rsidRPr="00EC1BE4">
        <w:rPr>
          <w:rFonts w:ascii="Times New Roman" w:hAnsi="Times New Roman"/>
          <w:sz w:val="24"/>
          <w:szCs w:val="24"/>
        </w:rPr>
        <w:t>масса брутто нефти, находящейся в нефтепроводе, т;</w:t>
      </w:r>
    </w:p>
    <w:p w:rsidR="003D6318" w:rsidRPr="00EC1BE4" w:rsidRDefault="003D6318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EC1BE4">
        <w:rPr>
          <w:rFonts w:ascii="Times New Roman" w:hAnsi="Times New Roman"/>
          <w:i/>
          <w:iCs/>
          <w:sz w:val="24"/>
          <w:szCs w:val="24"/>
          <w:lang w:val="de-DE"/>
        </w:rPr>
        <w:t>W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en-US"/>
        </w:rPr>
        <w:t>XC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 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de-DE"/>
        </w:rPr>
        <w:t>j</w:t>
      </w:r>
      <w:r w:rsidR="002556B8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-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7147A" w:rsidRPr="00EC1BE4">
        <w:rPr>
          <w:rFonts w:ascii="Times New Roman" w:hAnsi="Times New Roman"/>
          <w:iCs/>
          <w:sz w:val="24"/>
          <w:szCs w:val="24"/>
        </w:rPr>
        <w:t xml:space="preserve">массовое содержание хлористых солей в </w:t>
      </w:r>
      <w:r w:rsidR="0027147A" w:rsidRPr="00EC1BE4">
        <w:rPr>
          <w:rFonts w:ascii="Times New Roman" w:hAnsi="Times New Roman"/>
          <w:iCs/>
          <w:sz w:val="24"/>
          <w:szCs w:val="24"/>
          <w:lang w:val="en-US"/>
        </w:rPr>
        <w:t>j</w:t>
      </w:r>
      <w:r w:rsidR="0027147A" w:rsidRPr="00EC1BE4">
        <w:rPr>
          <w:rFonts w:ascii="Times New Roman" w:hAnsi="Times New Roman"/>
          <w:iCs/>
          <w:sz w:val="24"/>
          <w:szCs w:val="24"/>
        </w:rPr>
        <w:t>-ой партии нефти, %;</w:t>
      </w:r>
    </w:p>
    <w:p w:rsidR="003D6318" w:rsidRPr="00EC1BE4" w:rsidRDefault="003D6318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i/>
          <w:iCs/>
          <w:sz w:val="24"/>
          <w:szCs w:val="24"/>
          <w:lang w:val="de-DE"/>
        </w:rPr>
        <w:t>M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de-DE"/>
        </w:rPr>
        <w:t>j</w:t>
      </w:r>
      <w:r w:rsidR="002556B8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-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масса брутто </w:t>
      </w:r>
      <w:r w:rsidRPr="00EC1BE4">
        <w:rPr>
          <w:rFonts w:ascii="Times New Roman" w:hAnsi="Times New Roman"/>
          <w:sz w:val="24"/>
          <w:szCs w:val="24"/>
          <w:lang w:val="en-US"/>
        </w:rPr>
        <w:t>j</w:t>
      </w:r>
      <w:r w:rsidRPr="00EC1BE4">
        <w:rPr>
          <w:rFonts w:ascii="Times New Roman" w:hAnsi="Times New Roman"/>
          <w:sz w:val="24"/>
          <w:szCs w:val="24"/>
        </w:rPr>
        <w:t>-ой партии нефти, т;».</w:t>
      </w:r>
    </w:p>
    <w:p w:rsidR="003D6318" w:rsidRPr="00EC1BE4" w:rsidRDefault="003D631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7147A" w:rsidRPr="00EC1BE4" w:rsidRDefault="00AC5A5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2</w:t>
      </w:r>
      <w:r w:rsidR="00EF71B6" w:rsidRPr="00EC1BE4">
        <w:rPr>
          <w:rFonts w:ascii="Times New Roman" w:hAnsi="Times New Roman"/>
          <w:sz w:val="24"/>
          <w:szCs w:val="24"/>
        </w:rPr>
        <w:t>7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27147A" w:rsidRPr="00EC1BE4">
        <w:rPr>
          <w:rFonts w:ascii="Times New Roman" w:hAnsi="Times New Roman"/>
          <w:sz w:val="24"/>
          <w:szCs w:val="24"/>
        </w:rPr>
        <w:t>Подпункт 7.6.7. Формулу (7.103) изложить в следующей редакции:</w:t>
      </w:r>
    </w:p>
    <w:p w:rsidR="00AC5A58" w:rsidRPr="00EC1BE4" w:rsidRDefault="00AC5A5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7147A" w:rsidRPr="00EC1BE4" w:rsidRDefault="00234DA1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XC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бр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.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mp</m:t>
                  </m:r>
                </m:sub>
              </m:sSub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XCj</m:t>
                  </m:r>
                </m:sub>
              </m:sSub>
              <m:r>
                <w:rPr>
                  <w:rFonts w:ascii="Times New Roman" w:hAnsi="Times New Roman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бр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.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</m:t>
                  </m:r>
                </m:sub>
              </m:sSub>
            </m:e>
          </m:nary>
          <m:r>
            <w:rPr>
              <w:rFonts w:ascii="Cambria Math" w:hAnsi="Times New Roman" w:cs="Times New Roman"/>
              <w:sz w:val="24"/>
              <w:szCs w:val="24"/>
            </w:rPr>
            <m:t>,                                                    (7.103)</m:t>
          </m:r>
          <m:r>
            <m:rPr>
              <m:sty m:val="p"/>
            </m:rPr>
            <w:rPr>
              <w:rFonts w:ascii="Times New Roman" w:hAnsi="Times New Roman" w:cs="Times New Roman"/>
              <w:sz w:val="24"/>
              <w:szCs w:val="24"/>
            </w:rPr>
            <m:t>»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AC5A58" w:rsidRPr="00EC1BE4" w:rsidRDefault="00AC5A58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7147A" w:rsidRPr="00EC1BE4" w:rsidRDefault="002556B8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г</w:t>
      </w:r>
      <w:r w:rsidR="0027147A" w:rsidRPr="00EC1BE4">
        <w:rPr>
          <w:rFonts w:ascii="Times New Roman" w:hAnsi="Times New Roman"/>
          <w:sz w:val="24"/>
          <w:szCs w:val="24"/>
        </w:rPr>
        <w:t>де</w:t>
      </w:r>
      <w:r w:rsidRPr="00EC1B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147A" w:rsidRPr="00EC1BE4">
        <w:rPr>
          <w:rFonts w:ascii="Times New Roman" w:hAnsi="Times New Roman"/>
          <w:i/>
          <w:iCs/>
          <w:sz w:val="24"/>
          <w:szCs w:val="24"/>
        </w:rPr>
        <w:t>М</w:t>
      </w:r>
      <w:r w:rsidR="0027147A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gramStart"/>
      <w:r w:rsidR="0027147A" w:rsidRPr="00EC1BE4">
        <w:rPr>
          <w:rFonts w:ascii="Times New Roman" w:hAnsi="Times New Roman"/>
          <w:i/>
          <w:iCs/>
          <w:sz w:val="24"/>
          <w:szCs w:val="24"/>
        </w:rPr>
        <w:t>.</w:t>
      </w:r>
      <w:r w:rsidR="0027147A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</w:t>
      </w:r>
      <w:proofErr w:type="gramEnd"/>
      <w:r w:rsidR="0027147A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r w:rsidR="0027147A" w:rsidRPr="00EC1BE4">
        <w:rPr>
          <w:rFonts w:ascii="Times New Roman" w:hAnsi="Times New Roman"/>
          <w:iCs/>
          <w:sz w:val="24"/>
          <w:szCs w:val="24"/>
        </w:rPr>
        <w:t>-</w:t>
      </w:r>
      <w:r w:rsidRPr="00EC1BE4">
        <w:rPr>
          <w:rFonts w:ascii="Times New Roman" w:hAnsi="Times New Roman"/>
          <w:iCs/>
          <w:sz w:val="24"/>
          <w:szCs w:val="24"/>
        </w:rPr>
        <w:t xml:space="preserve"> </w:t>
      </w:r>
      <w:r w:rsidR="0027147A" w:rsidRPr="00EC1BE4">
        <w:rPr>
          <w:rFonts w:ascii="Times New Roman" w:hAnsi="Times New Roman"/>
          <w:sz w:val="24"/>
          <w:szCs w:val="24"/>
        </w:rPr>
        <w:t>масса брутто нефти, находящейся в нефтепроводе, т;</w:t>
      </w:r>
    </w:p>
    <w:p w:rsidR="0027147A" w:rsidRPr="00EC1BE4" w:rsidRDefault="0027147A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proofErr w:type="spellStart"/>
      <w:proofErr w:type="gramStart"/>
      <w:r w:rsidRPr="00EC1BE4">
        <w:rPr>
          <w:rFonts w:ascii="Times New Roman" w:hAnsi="Times New Roman" w:cs="Times New Roman"/>
          <w:i/>
          <w:iCs/>
          <w:sz w:val="28"/>
          <w:szCs w:val="28"/>
          <w:lang w:val="en-US"/>
        </w:rPr>
        <w:t>φ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en-US"/>
        </w:rPr>
        <w:t>XC</w:t>
      </w:r>
      <w:proofErr w:type="spellEnd"/>
      <w:proofErr w:type="gram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 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de-DE"/>
        </w:rPr>
        <w:t>j</w:t>
      </w:r>
      <w:r w:rsidR="002556B8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-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 xml:space="preserve">содержание хлористых солей в </w:t>
      </w:r>
      <w:r w:rsidRPr="00EC1BE4">
        <w:rPr>
          <w:rFonts w:ascii="Times New Roman" w:hAnsi="Times New Roman"/>
          <w:iCs/>
          <w:sz w:val="24"/>
          <w:szCs w:val="24"/>
          <w:lang w:val="en-US"/>
        </w:rPr>
        <w:t>j</w:t>
      </w:r>
      <w:r w:rsidRPr="00EC1BE4">
        <w:rPr>
          <w:rFonts w:ascii="Times New Roman" w:hAnsi="Times New Roman"/>
          <w:iCs/>
          <w:sz w:val="24"/>
          <w:szCs w:val="24"/>
        </w:rPr>
        <w:t>-ой партии нефти, мг/дм</w:t>
      </w:r>
      <w:r w:rsidRPr="00EC1BE4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EC1BE4">
        <w:rPr>
          <w:rFonts w:ascii="Times New Roman" w:hAnsi="Times New Roman"/>
          <w:iCs/>
          <w:sz w:val="24"/>
          <w:szCs w:val="24"/>
        </w:rPr>
        <w:t>;</w:t>
      </w:r>
    </w:p>
    <w:p w:rsidR="0027147A" w:rsidRPr="00EC1BE4" w:rsidRDefault="0027147A" w:rsidP="001908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i/>
          <w:iCs/>
          <w:sz w:val="24"/>
          <w:szCs w:val="24"/>
          <w:lang w:val="de-DE"/>
        </w:rPr>
        <w:t>M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de-DE"/>
        </w:rPr>
        <w:t>j</w:t>
      </w:r>
      <w:r w:rsidR="002556B8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-</w:t>
      </w:r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масса брутто </w:t>
      </w:r>
      <w:r w:rsidRPr="00EC1BE4">
        <w:rPr>
          <w:rFonts w:ascii="Times New Roman" w:hAnsi="Times New Roman"/>
          <w:sz w:val="24"/>
          <w:szCs w:val="24"/>
          <w:lang w:val="en-US"/>
        </w:rPr>
        <w:t>j</w:t>
      </w:r>
      <w:r w:rsidRPr="00EC1BE4">
        <w:rPr>
          <w:rFonts w:ascii="Times New Roman" w:hAnsi="Times New Roman"/>
          <w:sz w:val="24"/>
          <w:szCs w:val="24"/>
        </w:rPr>
        <w:t>-ой партии нефти, т;».</w:t>
      </w:r>
    </w:p>
    <w:p w:rsidR="0027147A" w:rsidRPr="00EC1BE4" w:rsidRDefault="0027147A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F5B22" w:rsidRPr="00EC1BE4" w:rsidRDefault="00EF71B6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28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7F5B22" w:rsidRPr="00EC1BE4">
        <w:rPr>
          <w:rFonts w:ascii="Times New Roman" w:hAnsi="Times New Roman"/>
          <w:sz w:val="24"/>
          <w:szCs w:val="24"/>
        </w:rPr>
        <w:t>Подпункт 7.6.8. Формулу (7.104) изложить в следующей редакции:</w:t>
      </w:r>
    </w:p>
    <w:p w:rsidR="007F5B22" w:rsidRPr="00EC1BE4" w:rsidRDefault="007F5B22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«7.6.8 Масса нетто нефти 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</w:rPr>
        <w:t>М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н</w:t>
      </w:r>
      <w:proofErr w:type="gramStart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.т</w:t>
      </w:r>
      <w:proofErr w:type="gram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р</w:t>
      </w:r>
      <w:proofErr w:type="spellEnd"/>
      <w:r w:rsidRPr="00EC1BE4">
        <w:rPr>
          <w:rFonts w:ascii="Times New Roman" w:hAnsi="Times New Roman"/>
          <w:sz w:val="24"/>
          <w:szCs w:val="24"/>
        </w:rPr>
        <w:t>, т, в нефтепроводе определяется по формуле:</w:t>
      </w:r>
    </w:p>
    <w:p w:rsidR="007F5B22" w:rsidRPr="00EC1BE4" w:rsidRDefault="007F5B22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 </w:t>
      </w:r>
    </w:p>
    <w:p w:rsidR="007F5B22" w:rsidRPr="00EC1BE4" w:rsidRDefault="007F5B22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EC1BE4">
        <w:rPr>
          <w:rFonts w:ascii="Times New Roman" w:hAnsi="Times New Roman"/>
          <w:i/>
          <w:iCs/>
          <w:sz w:val="24"/>
          <w:szCs w:val="24"/>
        </w:rPr>
        <w:t>М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н</w:t>
      </w:r>
      <w:proofErr w:type="gramStart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.т</w:t>
      </w:r>
      <w:proofErr w:type="gram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</w:rPr>
        <w:t xml:space="preserve"> = 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</w:rPr>
        <w:t>М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r w:rsidRPr="00EC1BE4">
        <w:rPr>
          <w:rFonts w:ascii="Times New Roman" w:hAnsi="Times New Roman"/>
          <w:i/>
          <w:iCs/>
          <w:sz w:val="24"/>
          <w:szCs w:val="24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r w:rsidR="0090631D" w:rsidRPr="00EC1BE4">
        <w:rPr>
          <w:rFonts w:ascii="Times New Roman" w:hAnsi="Times New Roman" w:cs="Times New Roman"/>
          <w:i/>
          <w:iCs/>
          <w:sz w:val="24"/>
          <w:szCs w:val="24"/>
        </w:rPr>
        <w:t>‧</w:t>
      </w:r>
      <w:r w:rsidRPr="00EC1BE4">
        <w:rPr>
          <w:rFonts w:ascii="Times New Roman" w:hAnsi="Times New Roman"/>
          <w:i/>
          <w:iCs/>
          <w:sz w:val="24"/>
          <w:szCs w:val="24"/>
        </w:rPr>
        <w:t xml:space="preserve">(1 - 0,01 </w:t>
      </w:r>
      <w:r w:rsidR="0090631D" w:rsidRPr="00EC1BE4">
        <w:rPr>
          <w:rFonts w:ascii="Times New Roman" w:hAnsi="Times New Roman" w:cs="Times New Roman"/>
          <w:i/>
          <w:iCs/>
          <w:sz w:val="24"/>
          <w:szCs w:val="24"/>
        </w:rPr>
        <w:t>‧</w:t>
      </w:r>
      <w:r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</w:rPr>
        <w:t>)</w:t>
      </w:r>
      <w:r w:rsidRPr="00EC1BE4">
        <w:rPr>
          <w:rFonts w:ascii="Times New Roman" w:hAnsi="Times New Roman"/>
          <w:sz w:val="24"/>
          <w:szCs w:val="24"/>
        </w:rPr>
        <w:t>,</w:t>
      </w:r>
      <w:r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/>
          <w:iCs/>
          <w:sz w:val="24"/>
          <w:szCs w:val="24"/>
        </w:rPr>
        <w:tab/>
      </w:r>
      <w:r w:rsidRPr="00EC1BE4">
        <w:rPr>
          <w:rFonts w:ascii="Times New Roman" w:hAnsi="Times New Roman"/>
          <w:i/>
          <w:iCs/>
          <w:sz w:val="24"/>
          <w:szCs w:val="24"/>
        </w:rPr>
        <w:tab/>
      </w:r>
      <w:r w:rsidRPr="00EC1BE4">
        <w:rPr>
          <w:rFonts w:ascii="Times New Roman" w:hAnsi="Times New Roman"/>
          <w:i/>
          <w:iCs/>
          <w:sz w:val="24"/>
          <w:szCs w:val="24"/>
        </w:rPr>
        <w:tab/>
      </w:r>
      <w:r w:rsidRPr="00EC1BE4">
        <w:rPr>
          <w:rFonts w:ascii="Times New Roman" w:hAnsi="Times New Roman"/>
          <w:i/>
          <w:iCs/>
          <w:sz w:val="24"/>
          <w:szCs w:val="24"/>
        </w:rPr>
        <w:tab/>
      </w:r>
      <w:r w:rsidRPr="00EC1BE4">
        <w:rPr>
          <w:rFonts w:ascii="Times New Roman" w:hAnsi="Times New Roman"/>
          <w:sz w:val="24"/>
          <w:szCs w:val="24"/>
        </w:rPr>
        <w:t>(7.104)</w:t>
      </w:r>
    </w:p>
    <w:p w:rsidR="007F5B22" w:rsidRPr="00EC1BE4" w:rsidRDefault="007F5B22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 </w:t>
      </w:r>
    </w:p>
    <w:p w:rsidR="007F5B22" w:rsidRPr="00EC1BE4" w:rsidRDefault="007F5B22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</w:rPr>
        <w:t>М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gramStart"/>
      <w:r w:rsidRPr="00EC1BE4">
        <w:rPr>
          <w:rFonts w:ascii="Times New Roman" w:hAnsi="Times New Roman"/>
          <w:i/>
          <w:iCs/>
          <w:sz w:val="24"/>
          <w:szCs w:val="24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</w:t>
      </w:r>
      <w:proofErr w:type="gram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р</w:t>
      </w:r>
      <w:proofErr w:type="spellEnd"/>
      <w:r w:rsidR="002556B8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r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 xml:space="preserve">- </w:t>
      </w:r>
      <w:r w:rsidRPr="00EC1BE4">
        <w:rPr>
          <w:rFonts w:ascii="Times New Roman" w:hAnsi="Times New Roman"/>
          <w:sz w:val="24"/>
          <w:szCs w:val="24"/>
        </w:rPr>
        <w:t xml:space="preserve">масса брутто нефти, находящейся в нефтепроводе, т; </w:t>
      </w:r>
    </w:p>
    <w:p w:rsidR="007F5B22" w:rsidRPr="00EC1BE4" w:rsidRDefault="007F5B22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C1BE4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тр</w:t>
      </w:r>
      <w:proofErr w:type="spellEnd"/>
      <w:proofErr w:type="gramEnd"/>
      <w:r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Cs/>
          <w:sz w:val="24"/>
          <w:szCs w:val="24"/>
        </w:rPr>
        <w:t>-</w:t>
      </w:r>
      <w:r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массов</w:t>
      </w:r>
      <w:r w:rsidR="00547053" w:rsidRPr="00EC1BE4">
        <w:rPr>
          <w:rFonts w:ascii="Times New Roman" w:hAnsi="Times New Roman"/>
          <w:sz w:val="24"/>
          <w:szCs w:val="24"/>
        </w:rPr>
        <w:t>ое</w:t>
      </w:r>
      <w:r w:rsidRPr="00EC1BE4">
        <w:rPr>
          <w:rFonts w:ascii="Times New Roman" w:hAnsi="Times New Roman"/>
          <w:sz w:val="24"/>
          <w:szCs w:val="24"/>
        </w:rPr>
        <w:t xml:space="preserve"> </w:t>
      </w:r>
      <w:r w:rsidR="00547053" w:rsidRPr="00EC1BE4">
        <w:rPr>
          <w:rFonts w:ascii="Times New Roman" w:hAnsi="Times New Roman"/>
          <w:sz w:val="24"/>
          <w:szCs w:val="24"/>
        </w:rPr>
        <w:t>содержание</w:t>
      </w:r>
      <w:r w:rsidRPr="00EC1BE4">
        <w:rPr>
          <w:rFonts w:ascii="Times New Roman" w:hAnsi="Times New Roman"/>
          <w:sz w:val="24"/>
          <w:szCs w:val="24"/>
        </w:rPr>
        <w:t xml:space="preserve"> балласта, определенн</w:t>
      </w:r>
      <w:r w:rsidR="000243DE" w:rsidRPr="00EC1BE4">
        <w:rPr>
          <w:rFonts w:ascii="Times New Roman" w:hAnsi="Times New Roman"/>
          <w:sz w:val="24"/>
          <w:szCs w:val="24"/>
        </w:rPr>
        <w:t>ое</w:t>
      </w:r>
      <w:r w:rsidRPr="00EC1BE4">
        <w:rPr>
          <w:rFonts w:ascii="Times New Roman" w:hAnsi="Times New Roman"/>
          <w:sz w:val="24"/>
          <w:szCs w:val="24"/>
        </w:rPr>
        <w:t xml:space="preserve"> по формуле (7.99), %.»</w:t>
      </w:r>
    </w:p>
    <w:p w:rsidR="007F5B22" w:rsidRPr="00EC1BE4" w:rsidRDefault="007F5B22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366A" w:rsidRPr="00EC1BE4" w:rsidRDefault="00EF71B6" w:rsidP="009A366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29</w:t>
      </w:r>
      <w:r w:rsidR="009A366A" w:rsidRPr="00EC1BE4">
        <w:rPr>
          <w:rFonts w:ascii="Times New Roman" w:hAnsi="Times New Roman"/>
          <w:sz w:val="24"/>
          <w:szCs w:val="24"/>
        </w:rPr>
        <w:t>. Подпункт 7.7.1 изложить в следующей редакции:</w:t>
      </w:r>
    </w:p>
    <w:p w:rsidR="009A366A" w:rsidRPr="00EC1BE4" w:rsidRDefault="009A366A" w:rsidP="009A366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«7.7.1 На технологические трубопроводы необходимо иметь расчеты вместимости, утвержденные главным техническим руководителем ОСП/структурного подразделения нефтепроводной организации</w:t>
      </w:r>
      <w:proofErr w:type="gramStart"/>
      <w:r w:rsidRPr="00EC1BE4">
        <w:rPr>
          <w:rFonts w:ascii="Times New Roman" w:hAnsi="Times New Roman"/>
          <w:sz w:val="24"/>
          <w:szCs w:val="24"/>
        </w:rPr>
        <w:t>.».</w:t>
      </w:r>
      <w:proofErr w:type="gramEnd"/>
    </w:p>
    <w:p w:rsidR="009A366A" w:rsidRPr="00EC1BE4" w:rsidRDefault="009A366A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F5B22" w:rsidRPr="00EC1BE4" w:rsidRDefault="000D7B6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3</w:t>
      </w:r>
      <w:r w:rsidR="00EF71B6" w:rsidRPr="00EC1BE4">
        <w:rPr>
          <w:rFonts w:ascii="Times New Roman" w:hAnsi="Times New Roman"/>
          <w:sz w:val="24"/>
          <w:szCs w:val="24"/>
        </w:rPr>
        <w:t>0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7F5B22" w:rsidRPr="00EC1BE4">
        <w:rPr>
          <w:rFonts w:ascii="Times New Roman" w:hAnsi="Times New Roman"/>
          <w:sz w:val="24"/>
          <w:szCs w:val="24"/>
        </w:rPr>
        <w:t>Подпункт 7.7.</w:t>
      </w:r>
      <w:r w:rsidR="00E256F3" w:rsidRPr="00EC1BE4">
        <w:rPr>
          <w:rFonts w:ascii="Times New Roman" w:hAnsi="Times New Roman"/>
          <w:sz w:val="24"/>
          <w:szCs w:val="24"/>
        </w:rPr>
        <w:t xml:space="preserve">2. Первое предложение подпункта 7.7.2 </w:t>
      </w:r>
      <w:r w:rsidR="007F5B22" w:rsidRPr="00EC1BE4">
        <w:rPr>
          <w:rFonts w:ascii="Times New Roman" w:hAnsi="Times New Roman"/>
          <w:sz w:val="24"/>
          <w:szCs w:val="24"/>
        </w:rPr>
        <w:t xml:space="preserve">и </w:t>
      </w:r>
      <w:r w:rsidR="00907436" w:rsidRPr="00EC1BE4">
        <w:rPr>
          <w:rFonts w:ascii="Times New Roman" w:hAnsi="Times New Roman"/>
          <w:sz w:val="24"/>
          <w:szCs w:val="24"/>
        </w:rPr>
        <w:t>ф</w:t>
      </w:r>
      <w:r w:rsidR="007F5B22" w:rsidRPr="00EC1BE4">
        <w:rPr>
          <w:rFonts w:ascii="Times New Roman" w:hAnsi="Times New Roman"/>
          <w:sz w:val="24"/>
          <w:szCs w:val="24"/>
        </w:rPr>
        <w:t>ормулу (7.105) изложить в следующей редакции:</w:t>
      </w:r>
    </w:p>
    <w:p w:rsidR="007F5B22" w:rsidRPr="00EC1BE4" w:rsidRDefault="00E256F3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«7.7.2 Массу брутто нефти </w:t>
      </w:r>
      <w:proofErr w:type="gramStart"/>
      <w:r w:rsidRPr="00EC1BE4">
        <w:rPr>
          <w:rFonts w:ascii="Times New Roman" w:hAnsi="Times New Roman"/>
          <w:i/>
          <w:iCs/>
          <w:sz w:val="24"/>
          <w:szCs w:val="24"/>
          <w:lang w:val="fr-FR"/>
        </w:rPr>
        <w:t>M</w:t>
      </w:r>
      <w:proofErr w:type="spellStart"/>
      <w:proofErr w:type="gram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spellEnd"/>
      <w:r w:rsidRPr="00EC1BE4">
        <w:rPr>
          <w:rFonts w:ascii="Times New Roman" w:hAnsi="Times New Roman"/>
          <w:i/>
          <w:iCs/>
          <w:sz w:val="24"/>
          <w:szCs w:val="24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fr-FR"/>
        </w:rPr>
        <w:t>mexmp</w:t>
      </w:r>
      <w:r w:rsidRPr="00EC1BE4">
        <w:rPr>
          <w:rFonts w:ascii="Times New Roman" w:hAnsi="Times New Roman"/>
          <w:sz w:val="24"/>
          <w:szCs w:val="24"/>
          <w:lang w:val="fr-FR"/>
        </w:rPr>
        <w:t xml:space="preserve">, </w:t>
      </w:r>
      <w:r w:rsidRPr="00EC1BE4">
        <w:rPr>
          <w:rFonts w:ascii="Times New Roman" w:hAnsi="Times New Roman"/>
          <w:sz w:val="24"/>
          <w:szCs w:val="24"/>
        </w:rPr>
        <w:t>т, находящейся в технологических трубопроводах определяют как сумму произведений вместимости технологических трубопроводов на значение средней плотности нефти.»</w:t>
      </w:r>
      <w:r w:rsidR="00CB1F8F" w:rsidRPr="00EC1BE4">
        <w:rPr>
          <w:rFonts w:ascii="Times New Roman" w:hAnsi="Times New Roman"/>
          <w:sz w:val="24"/>
          <w:szCs w:val="24"/>
        </w:rPr>
        <w:t>,</w:t>
      </w:r>
    </w:p>
    <w:p w:rsidR="00180959" w:rsidRPr="00EC1BE4" w:rsidRDefault="00180959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256F3" w:rsidRPr="00EC1BE4" w:rsidRDefault="00234DA1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iCs/>
                  <w:sz w:val="24"/>
                  <w:szCs w:val="24"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«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fr-FR"/>
                </w:rPr>
                <m:t>M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  <w:vertAlign w:val="subscript"/>
                </w:rPr>
                <m:t>бр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.</m:t>
              </m:r>
              <m:r>
                <w:rPr>
                  <w:rFonts w:ascii="Cambria Math" w:hAnsi="Cambria Math" w:cs="Times New Roman"/>
                  <w:sz w:val="24"/>
                  <w:szCs w:val="24"/>
                  <w:vertAlign w:val="subscript"/>
                  <w:lang w:val="fr-FR"/>
                </w:rPr>
                <m:t>mexmp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 xml:space="preserve"> =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Times New Roman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TEXTP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∙</m:t>
                  </m:r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1000</m:t>
                      </m:r>
                    </m:den>
                  </m:f>
                </m:e>
              </m:d>
            </m:e>
          </m:nary>
          <m:r>
            <w:rPr>
              <w:rFonts w:ascii="Cambria Math" w:hAnsi="Times New Roman" w:cs="Times New Roman"/>
              <w:sz w:val="24"/>
              <w:szCs w:val="24"/>
            </w:rPr>
            <m:t>,                                              (7.105)</m:t>
          </m:r>
          <m:r>
            <m:rPr>
              <m:sty m:val="p"/>
            </m:rPr>
            <w:rPr>
              <w:rFonts w:ascii="Times New Roman" w:hAnsi="Times New Roman" w:cs="Times New Roman"/>
              <w:sz w:val="24"/>
              <w:szCs w:val="24"/>
            </w:rPr>
            <m:t>»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AC5A58" w:rsidRPr="00EC1BE4" w:rsidRDefault="00AC5A5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5E3C" w:rsidRPr="00EC1BE4" w:rsidRDefault="000D7B6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3</w:t>
      </w:r>
      <w:r w:rsidR="00EF71B6" w:rsidRPr="00EC1BE4">
        <w:rPr>
          <w:rFonts w:ascii="Times New Roman" w:hAnsi="Times New Roman"/>
          <w:sz w:val="24"/>
          <w:szCs w:val="24"/>
        </w:rPr>
        <w:t>1</w:t>
      </w:r>
      <w:r w:rsidR="007747E2" w:rsidRPr="00EC1BE4">
        <w:rPr>
          <w:rFonts w:ascii="Times New Roman" w:hAnsi="Times New Roman"/>
          <w:sz w:val="24"/>
          <w:szCs w:val="24"/>
        </w:rPr>
        <w:t xml:space="preserve">. </w:t>
      </w:r>
      <w:r w:rsidR="00AF5E3C" w:rsidRPr="00EC1BE4">
        <w:rPr>
          <w:rFonts w:ascii="Times New Roman" w:hAnsi="Times New Roman"/>
          <w:sz w:val="24"/>
          <w:szCs w:val="24"/>
        </w:rPr>
        <w:t xml:space="preserve">Подпункт 7.7.3. </w:t>
      </w:r>
      <w:r w:rsidR="000243DE" w:rsidRPr="00EC1BE4">
        <w:rPr>
          <w:rFonts w:ascii="Times New Roman" w:hAnsi="Times New Roman"/>
          <w:sz w:val="24"/>
          <w:szCs w:val="24"/>
        </w:rPr>
        <w:t>Первое предложение подпункта 7.7.3 и ф</w:t>
      </w:r>
      <w:r w:rsidR="00AF5E3C" w:rsidRPr="00EC1BE4">
        <w:rPr>
          <w:rFonts w:ascii="Times New Roman" w:hAnsi="Times New Roman"/>
          <w:sz w:val="24"/>
          <w:szCs w:val="24"/>
        </w:rPr>
        <w:t>ормулу (7.107) изложить в следующей редакции:</w:t>
      </w:r>
    </w:p>
    <w:p w:rsidR="000243DE" w:rsidRPr="00EC1BE4" w:rsidRDefault="000243DE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«7.7.3 Массовое содержание балласта, </w:t>
      </w:r>
      <w:proofErr w:type="gramStart"/>
      <w:r w:rsidRPr="00EC1BE4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proofErr w:type="spellStart"/>
      <w:proofErr w:type="gram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техтр</w:t>
      </w:r>
      <w:proofErr w:type="spellEnd"/>
      <w:r w:rsidRPr="00EC1BE4">
        <w:rPr>
          <w:rFonts w:ascii="Times New Roman" w:hAnsi="Times New Roman"/>
          <w:sz w:val="24"/>
          <w:szCs w:val="24"/>
        </w:rPr>
        <w:t>, % в нефти в технологических трубопроводах, определяется по формуле:</w:t>
      </w:r>
    </w:p>
    <w:p w:rsidR="00AF5E3C" w:rsidRPr="00EC1BE4" w:rsidRDefault="007747E2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en-US"/>
        </w:rPr>
      </w:pPr>
      <w:r w:rsidRPr="00EC1BE4">
        <w:rPr>
          <w:rFonts w:ascii="Times New Roman" w:hAnsi="Times New Roman"/>
          <w:i/>
          <w:iCs/>
          <w:sz w:val="24"/>
          <w:szCs w:val="24"/>
          <w:lang w:val="fr-FR"/>
        </w:rPr>
        <w:t>m</w:t>
      </w:r>
      <w:r w:rsidR="00AF5E3C" w:rsidRPr="00EC1BE4">
        <w:rPr>
          <w:rFonts w:ascii="Times New Roman" w:hAnsi="Times New Roman"/>
          <w:i/>
          <w:iCs/>
          <w:sz w:val="24"/>
          <w:szCs w:val="24"/>
          <w:vertAlign w:val="subscript"/>
          <w:lang w:val="fr-FR"/>
        </w:rPr>
        <w:t>mexmp</w:t>
      </w:r>
      <w:r w:rsidR="00AF5E3C" w:rsidRPr="00EC1BE4">
        <w:rPr>
          <w:rFonts w:ascii="Times New Roman" w:hAnsi="Times New Roman"/>
          <w:i/>
          <w:iCs/>
          <w:sz w:val="24"/>
          <w:szCs w:val="24"/>
          <w:lang w:val="en-US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бр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.</m:t>
            </m:r>
            <m:r>
              <w:rPr>
                <w:rFonts w:ascii="Cambria Math" w:hAnsi="Cambria Math"/>
                <w:sz w:val="24"/>
                <w:szCs w:val="24"/>
                <w:vertAlign w:val="subscript"/>
                <w:lang w:val="fr-FR"/>
              </w:rPr>
              <m:t>mexmp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∙</m:t>
        </m:r>
        <m:d>
          <m:dPr>
            <m:ctrlPr>
              <w:rPr>
                <w:rFonts w:ascii="Cambria Math" w:hAnsi="Cambria Math"/>
                <w:i/>
                <w:iCs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П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XC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100</m:t>
                </m:r>
              </m:den>
            </m:f>
          </m:e>
        </m:d>
      </m:oMath>
      <w:r w:rsidR="00AF5E3C" w:rsidRPr="00EC1BE4">
        <w:rPr>
          <w:rFonts w:ascii="Times New Roman" w:hAnsi="Times New Roman"/>
          <w:sz w:val="24"/>
          <w:szCs w:val="24"/>
          <w:lang w:val="en-US"/>
        </w:rPr>
        <w:t>,</w:t>
      </w:r>
      <w:r w:rsidR="00AF5E3C" w:rsidRPr="00EC1BE4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="00AF5E3C" w:rsidRPr="00EC1BE4">
        <w:rPr>
          <w:rFonts w:ascii="Times New Roman" w:hAnsi="Times New Roman"/>
          <w:i/>
          <w:iCs/>
          <w:sz w:val="24"/>
          <w:szCs w:val="24"/>
          <w:lang w:val="en-US"/>
        </w:rPr>
        <w:tab/>
      </w:r>
      <w:r w:rsidR="00AF5E3C" w:rsidRPr="00EC1BE4">
        <w:rPr>
          <w:rFonts w:ascii="Times New Roman" w:hAnsi="Times New Roman"/>
          <w:i/>
          <w:iCs/>
          <w:sz w:val="24"/>
          <w:szCs w:val="24"/>
          <w:lang w:val="en-US"/>
        </w:rPr>
        <w:tab/>
      </w:r>
      <w:r w:rsidR="00AF5E3C" w:rsidRPr="00EC1BE4">
        <w:rPr>
          <w:rFonts w:ascii="Times New Roman" w:hAnsi="Times New Roman"/>
          <w:i/>
          <w:iCs/>
          <w:sz w:val="24"/>
          <w:szCs w:val="24"/>
          <w:lang w:val="en-US"/>
        </w:rPr>
        <w:tab/>
      </w:r>
      <w:r w:rsidR="00AF5E3C" w:rsidRPr="00EC1BE4">
        <w:rPr>
          <w:rFonts w:ascii="Times New Roman" w:hAnsi="Times New Roman"/>
          <w:i/>
          <w:iCs/>
          <w:sz w:val="24"/>
          <w:szCs w:val="24"/>
          <w:lang w:val="en-US"/>
        </w:rPr>
        <w:tab/>
      </w:r>
      <w:r w:rsidR="00AF5E3C" w:rsidRPr="00EC1BE4">
        <w:rPr>
          <w:rFonts w:ascii="Times New Roman" w:hAnsi="Times New Roman"/>
          <w:sz w:val="24"/>
          <w:szCs w:val="24"/>
          <w:lang w:val="en-US"/>
        </w:rPr>
        <w:t>(7.107)</w:t>
      </w:r>
    </w:p>
    <w:p w:rsidR="00AF5E3C" w:rsidRPr="00EC1BE4" w:rsidRDefault="00AF5E3C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EC1BE4">
        <w:rPr>
          <w:rFonts w:ascii="Times New Roman" w:hAnsi="Times New Roman"/>
          <w:sz w:val="24"/>
          <w:szCs w:val="24"/>
          <w:lang w:val="en-US"/>
        </w:rPr>
        <w:t> </w:t>
      </w:r>
    </w:p>
    <w:p w:rsidR="00AF5E3C" w:rsidRPr="00EC1BE4" w:rsidRDefault="00AF5E3C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EC1BE4">
        <w:rPr>
          <w:rFonts w:ascii="Times New Roman" w:hAnsi="Times New Roman"/>
          <w:i/>
          <w:iCs/>
          <w:sz w:val="24"/>
          <w:szCs w:val="24"/>
        </w:rPr>
        <w:t>М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бр</w:t>
      </w:r>
      <w:proofErr w:type="gramStart"/>
      <w:r w:rsidRPr="00EC1BE4">
        <w:rPr>
          <w:rFonts w:ascii="Times New Roman" w:hAnsi="Times New Roman"/>
          <w:i/>
          <w:iCs/>
          <w:sz w:val="24"/>
          <w:szCs w:val="24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т</w:t>
      </w:r>
      <w:proofErr w:type="gramEnd"/>
      <w:r w:rsidR="007747E2"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ехт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р</w:t>
      </w:r>
      <w:proofErr w:type="spellEnd"/>
      <w:r w:rsidR="002556B8" w:rsidRPr="00EC1B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EC1BE4">
        <w:rPr>
          <w:rFonts w:ascii="Times New Roman" w:hAnsi="Times New Roman"/>
          <w:sz w:val="24"/>
          <w:szCs w:val="24"/>
        </w:rPr>
        <w:t xml:space="preserve">масса брутто нефти, находящейся в </w:t>
      </w:r>
      <w:r w:rsidR="007747E2" w:rsidRPr="00EC1BE4">
        <w:rPr>
          <w:rFonts w:ascii="Times New Roman" w:hAnsi="Times New Roman"/>
          <w:sz w:val="24"/>
          <w:szCs w:val="24"/>
        </w:rPr>
        <w:t>технологических трубопроводах, т;»</w:t>
      </w:r>
      <w:r w:rsidR="002556B8" w:rsidRPr="00EC1BE4">
        <w:rPr>
          <w:rFonts w:ascii="Times New Roman" w:hAnsi="Times New Roman"/>
          <w:sz w:val="24"/>
          <w:szCs w:val="24"/>
        </w:rPr>
        <w:t>.</w:t>
      </w:r>
    </w:p>
    <w:p w:rsidR="00E256F3" w:rsidRPr="00EC1BE4" w:rsidRDefault="00E256F3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24EF7" w:rsidRPr="00EC1BE4" w:rsidRDefault="000D7B68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3</w:t>
      </w:r>
      <w:r w:rsidR="00EF71B6" w:rsidRPr="00EC1BE4">
        <w:rPr>
          <w:rFonts w:ascii="Times New Roman" w:hAnsi="Times New Roman"/>
          <w:sz w:val="24"/>
          <w:szCs w:val="24"/>
        </w:rPr>
        <w:t>2</w:t>
      </w:r>
      <w:r w:rsidR="000243DE" w:rsidRPr="00EC1BE4">
        <w:rPr>
          <w:rFonts w:ascii="Times New Roman" w:hAnsi="Times New Roman"/>
          <w:sz w:val="24"/>
          <w:szCs w:val="24"/>
        </w:rPr>
        <w:t xml:space="preserve">. </w:t>
      </w:r>
      <w:r w:rsidR="00B24EF7" w:rsidRPr="00EC1BE4">
        <w:rPr>
          <w:rFonts w:ascii="Times New Roman" w:hAnsi="Times New Roman"/>
          <w:sz w:val="24"/>
          <w:szCs w:val="24"/>
        </w:rPr>
        <w:t xml:space="preserve">Подпункт 7.7.4. Первое предложение подпункта 7.7.4 и </w:t>
      </w:r>
      <w:r w:rsidR="000243DE" w:rsidRPr="00EC1BE4">
        <w:rPr>
          <w:rFonts w:ascii="Times New Roman" w:hAnsi="Times New Roman"/>
          <w:sz w:val="24"/>
          <w:szCs w:val="24"/>
        </w:rPr>
        <w:t>ф</w:t>
      </w:r>
      <w:r w:rsidR="00B24EF7" w:rsidRPr="00EC1BE4">
        <w:rPr>
          <w:rFonts w:ascii="Times New Roman" w:hAnsi="Times New Roman"/>
          <w:sz w:val="24"/>
          <w:szCs w:val="24"/>
        </w:rPr>
        <w:t>ормулу (7.109) изложить в следующей редакции:</w:t>
      </w:r>
    </w:p>
    <w:p w:rsidR="00B24EF7" w:rsidRPr="00EC1BE4" w:rsidRDefault="00B24EF7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«7.7.4 Масс</w:t>
      </w:r>
      <w:r w:rsidR="001E0FBE" w:rsidRPr="00EC1BE4">
        <w:rPr>
          <w:rFonts w:ascii="Times New Roman" w:hAnsi="Times New Roman"/>
          <w:sz w:val="24"/>
          <w:szCs w:val="24"/>
        </w:rPr>
        <w:t>а</w:t>
      </w:r>
      <w:r w:rsidRPr="00EC1BE4">
        <w:rPr>
          <w:rFonts w:ascii="Times New Roman" w:hAnsi="Times New Roman"/>
          <w:sz w:val="24"/>
          <w:szCs w:val="24"/>
        </w:rPr>
        <w:t xml:space="preserve"> нетто нефти </w:t>
      </w:r>
      <w:proofErr w:type="gramStart"/>
      <w:r w:rsidRPr="00EC1BE4">
        <w:rPr>
          <w:rFonts w:ascii="Times New Roman" w:hAnsi="Times New Roman"/>
          <w:i/>
          <w:iCs/>
          <w:sz w:val="24"/>
          <w:szCs w:val="24"/>
          <w:lang w:val="fr-FR"/>
        </w:rPr>
        <w:t>M</w:t>
      </w:r>
      <w:proofErr w:type="gramEnd"/>
      <w:r w:rsidRPr="00EC1BE4">
        <w:rPr>
          <w:rFonts w:ascii="Times New Roman" w:hAnsi="Times New Roman"/>
          <w:i/>
          <w:iCs/>
          <w:sz w:val="24"/>
          <w:szCs w:val="24"/>
          <w:vertAlign w:val="subscript"/>
        </w:rPr>
        <w:t>н</w:t>
      </w:r>
      <w:r w:rsidRPr="00EC1BE4">
        <w:rPr>
          <w:rFonts w:ascii="Times New Roman" w:hAnsi="Times New Roman"/>
          <w:i/>
          <w:iCs/>
          <w:sz w:val="24"/>
          <w:szCs w:val="24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fr-FR"/>
        </w:rPr>
        <w:t>mexmp</w:t>
      </w:r>
      <w:r w:rsidRPr="00EC1BE4">
        <w:rPr>
          <w:rFonts w:ascii="Times New Roman" w:hAnsi="Times New Roman"/>
          <w:sz w:val="24"/>
          <w:szCs w:val="24"/>
          <w:lang w:val="fr-FR"/>
        </w:rPr>
        <w:t xml:space="preserve">, </w:t>
      </w:r>
      <w:r w:rsidRPr="00EC1BE4">
        <w:rPr>
          <w:rFonts w:ascii="Times New Roman" w:hAnsi="Times New Roman"/>
          <w:sz w:val="24"/>
          <w:szCs w:val="24"/>
        </w:rPr>
        <w:t>т, в технологических трубопроводах определяется по формуле:</w:t>
      </w:r>
    </w:p>
    <w:p w:rsidR="00180959" w:rsidRPr="00EC1BE4" w:rsidRDefault="00180959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F94AE9" w:rsidRPr="00EC1BE4" w:rsidRDefault="00B24EF7" w:rsidP="00D67B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  <w:r w:rsidRPr="00EC1BE4">
        <w:rPr>
          <w:rFonts w:ascii="Times New Roman" w:hAnsi="Times New Roman"/>
          <w:i/>
          <w:iCs/>
          <w:sz w:val="24"/>
          <w:szCs w:val="24"/>
          <w:lang w:val="kk-KZ"/>
        </w:rPr>
        <w:t>«</w:t>
      </w:r>
      <w:r w:rsidRPr="00EC1BE4">
        <w:rPr>
          <w:rFonts w:ascii="Times New Roman" w:hAnsi="Times New Roman"/>
          <w:i/>
          <w:iCs/>
          <w:sz w:val="24"/>
          <w:szCs w:val="24"/>
          <w:lang w:val="fr-FR"/>
        </w:rPr>
        <w:t>M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kk-KZ"/>
        </w:rPr>
        <w:t>н</w:t>
      </w:r>
      <w:r w:rsidRPr="00EC1BE4">
        <w:rPr>
          <w:rFonts w:ascii="Times New Roman" w:hAnsi="Times New Roman"/>
          <w:i/>
          <w:iCs/>
          <w:sz w:val="24"/>
          <w:szCs w:val="24"/>
          <w:lang w:val="kk-KZ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fr-FR"/>
        </w:rPr>
        <w:t>mexmp</w:t>
      </w:r>
      <w:r w:rsidRPr="00EC1BE4">
        <w:rPr>
          <w:rFonts w:ascii="Times New Roman" w:hAnsi="Times New Roman"/>
          <w:i/>
          <w:iCs/>
          <w:sz w:val="24"/>
          <w:szCs w:val="24"/>
          <w:lang w:val="kk-KZ"/>
        </w:rPr>
        <w:t xml:space="preserve"> = М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kk-KZ"/>
        </w:rPr>
        <w:t>бр</w:t>
      </w:r>
      <w:r w:rsidRPr="00EC1BE4">
        <w:rPr>
          <w:rFonts w:ascii="Times New Roman" w:hAnsi="Times New Roman"/>
          <w:i/>
          <w:iCs/>
          <w:sz w:val="24"/>
          <w:szCs w:val="24"/>
          <w:lang w:val="kk-KZ"/>
        </w:rPr>
        <w:t>.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fr-FR"/>
        </w:rPr>
        <w:t>mexmp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kk-KZ"/>
        </w:rPr>
        <w:t xml:space="preserve"> </w:t>
      </w:r>
      <w:r w:rsidRPr="00EC1BE4">
        <w:rPr>
          <w:rFonts w:ascii="Times New Roman" w:hAnsi="Times New Roman"/>
          <w:i/>
          <w:iCs/>
          <w:sz w:val="24"/>
          <w:szCs w:val="24"/>
          <w:lang w:val="kk-KZ"/>
        </w:rPr>
        <w:t>· (1 - 0,01 · m</w:t>
      </w:r>
      <w:r w:rsidRPr="00EC1BE4">
        <w:rPr>
          <w:rFonts w:ascii="Times New Roman" w:hAnsi="Times New Roman"/>
          <w:i/>
          <w:iCs/>
          <w:sz w:val="24"/>
          <w:szCs w:val="24"/>
          <w:vertAlign w:val="subscript"/>
          <w:lang w:val="kk-KZ"/>
        </w:rPr>
        <w:t>тр</w:t>
      </w:r>
      <w:r w:rsidRPr="00EC1BE4">
        <w:rPr>
          <w:rFonts w:ascii="Times New Roman" w:hAnsi="Times New Roman"/>
          <w:i/>
          <w:iCs/>
          <w:sz w:val="24"/>
          <w:szCs w:val="24"/>
          <w:lang w:val="kk-KZ"/>
        </w:rPr>
        <w:t>)</w:t>
      </w:r>
      <w:r w:rsidRPr="00EC1BE4">
        <w:rPr>
          <w:rFonts w:ascii="Times New Roman" w:hAnsi="Times New Roman"/>
          <w:sz w:val="24"/>
          <w:szCs w:val="24"/>
          <w:lang w:val="kk-KZ"/>
        </w:rPr>
        <w:t>,</w:t>
      </w:r>
      <w:r w:rsidRPr="00EC1BE4">
        <w:rPr>
          <w:rFonts w:ascii="Times New Roman" w:hAnsi="Times New Roman"/>
          <w:i/>
          <w:iCs/>
          <w:sz w:val="24"/>
          <w:szCs w:val="24"/>
          <w:lang w:val="kk-KZ"/>
        </w:rPr>
        <w:tab/>
      </w:r>
      <w:r w:rsidRPr="00EC1BE4">
        <w:rPr>
          <w:rFonts w:ascii="Times New Roman" w:hAnsi="Times New Roman"/>
          <w:i/>
          <w:iCs/>
          <w:sz w:val="24"/>
          <w:szCs w:val="24"/>
          <w:lang w:val="kk-KZ"/>
        </w:rPr>
        <w:tab/>
      </w:r>
      <w:r w:rsidRPr="00EC1BE4">
        <w:rPr>
          <w:rFonts w:ascii="Times New Roman" w:hAnsi="Times New Roman"/>
          <w:i/>
          <w:iCs/>
          <w:sz w:val="24"/>
          <w:szCs w:val="24"/>
          <w:lang w:val="kk-KZ"/>
        </w:rPr>
        <w:tab/>
      </w:r>
      <w:r w:rsidRPr="00EC1BE4">
        <w:rPr>
          <w:rFonts w:ascii="Times New Roman" w:hAnsi="Times New Roman"/>
          <w:i/>
          <w:iCs/>
          <w:sz w:val="24"/>
          <w:szCs w:val="24"/>
          <w:lang w:val="kk-KZ"/>
        </w:rPr>
        <w:tab/>
      </w:r>
      <w:r w:rsidRPr="00EC1BE4">
        <w:rPr>
          <w:rFonts w:ascii="Times New Roman" w:hAnsi="Times New Roman"/>
          <w:sz w:val="24"/>
          <w:szCs w:val="24"/>
          <w:lang w:val="kk-KZ"/>
        </w:rPr>
        <w:t>(7.109)</w:t>
      </w:r>
    </w:p>
    <w:p w:rsidR="00F94AE9" w:rsidRPr="00EC1BE4" w:rsidRDefault="00F94AE9" w:rsidP="00D67B9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F94AE9" w:rsidRPr="00EC1BE4" w:rsidRDefault="00E84132" w:rsidP="00D67B9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C1BE4">
        <w:rPr>
          <w:rFonts w:ascii="Times New Roman" w:eastAsia="Times New Roman" w:hAnsi="Times New Roman" w:cs="Times New Roman"/>
          <w:sz w:val="24"/>
          <w:szCs w:val="24"/>
        </w:rPr>
        <w:t>г</w:t>
      </w:r>
      <w:r w:rsidR="00F94AE9" w:rsidRPr="00EC1BE4">
        <w:rPr>
          <w:rFonts w:ascii="Times New Roman" w:eastAsia="Times New Roman" w:hAnsi="Times New Roman" w:cs="Times New Roman"/>
          <w:sz w:val="24"/>
          <w:szCs w:val="24"/>
        </w:rPr>
        <w:t>де</w:t>
      </w:r>
      <w:r w:rsidR="0090631D" w:rsidRPr="00EC1B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7053" w:rsidRPr="00EC1BE4">
        <w:rPr>
          <w:rFonts w:ascii="Times New Roman" w:eastAsia="Times New Roman" w:hAnsi="Times New Roman" w:cs="Times New Roman"/>
          <w:i/>
          <w:iCs/>
          <w:sz w:val="24"/>
          <w:szCs w:val="24"/>
          <w:lang w:val="kk-KZ"/>
        </w:rPr>
        <w:t>М</w:t>
      </w:r>
      <w:r w:rsidR="00547053" w:rsidRPr="00EC1BE4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kk-KZ"/>
        </w:rPr>
        <w:t>бр</w:t>
      </w:r>
      <w:r w:rsidR="00547053" w:rsidRPr="00EC1BE4">
        <w:rPr>
          <w:rFonts w:ascii="Times New Roman" w:eastAsia="Times New Roman" w:hAnsi="Times New Roman" w:cs="Times New Roman"/>
          <w:i/>
          <w:iCs/>
          <w:sz w:val="24"/>
          <w:szCs w:val="24"/>
          <w:lang w:val="kk-KZ"/>
        </w:rPr>
        <w:t>.</w:t>
      </w:r>
      <w:r w:rsidR="00547053" w:rsidRPr="00EC1BE4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fr-FR"/>
        </w:rPr>
        <w:t>mexmp</w:t>
      </w:r>
      <w:r w:rsidR="0090631D" w:rsidRPr="00EC1BE4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 xml:space="preserve"> </w:t>
      </w:r>
      <w:r w:rsidR="00F94AE9" w:rsidRPr="00EC1BE4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="0090631D" w:rsidRPr="00EC1BE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F94AE9" w:rsidRPr="00EC1BE4">
        <w:rPr>
          <w:rFonts w:ascii="Times New Roman" w:eastAsia="Times New Roman" w:hAnsi="Times New Roman" w:cs="Times New Roman"/>
          <w:sz w:val="24"/>
          <w:szCs w:val="24"/>
        </w:rPr>
        <w:t xml:space="preserve">масса брутто нефти, находящейся в технологических трубопроводах, </w:t>
      </w:r>
      <w:proofErr w:type="gramStart"/>
      <w:r w:rsidR="00F94AE9" w:rsidRPr="00EC1BE4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="00F94AE9" w:rsidRPr="00EC1BE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24EF7" w:rsidRPr="00EC1BE4" w:rsidRDefault="00F94AE9" w:rsidP="00D67B9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kk-KZ"/>
        </w:rPr>
      </w:pPr>
      <w:proofErr w:type="gramStart"/>
      <w:r w:rsidRPr="00EC1BE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</w:t>
      </w:r>
      <w:proofErr w:type="spellStart"/>
      <w:r w:rsidRPr="00EC1BE4">
        <w:rPr>
          <w:rFonts w:ascii="Times New Roman" w:eastAsia="Times New Roman" w:hAnsi="Times New Roman" w:cs="Times New Roman"/>
          <w:i/>
          <w:iCs/>
          <w:sz w:val="18"/>
          <w:szCs w:val="18"/>
          <w:vertAlign w:val="subscript"/>
        </w:rPr>
        <w:t>техтр</w:t>
      </w:r>
      <w:proofErr w:type="spellEnd"/>
      <w:proofErr w:type="gramEnd"/>
      <w:r w:rsidR="0090631D" w:rsidRPr="00EC1BE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C1BE4">
        <w:rPr>
          <w:rFonts w:ascii="Times New Roman" w:eastAsia="Times New Roman" w:hAnsi="Times New Roman" w:cs="Times New Roman"/>
          <w:sz w:val="24"/>
          <w:szCs w:val="24"/>
        </w:rPr>
        <w:t>- массов</w:t>
      </w:r>
      <w:r w:rsidR="000243DE" w:rsidRPr="00EC1BE4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EC1B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43DE" w:rsidRPr="00EC1BE4">
        <w:rPr>
          <w:rFonts w:ascii="Times New Roman" w:eastAsia="Times New Roman" w:hAnsi="Times New Roman" w:cs="Times New Roman"/>
          <w:sz w:val="24"/>
          <w:szCs w:val="24"/>
        </w:rPr>
        <w:t xml:space="preserve">содержание </w:t>
      </w:r>
      <w:r w:rsidRPr="00EC1BE4">
        <w:rPr>
          <w:rFonts w:ascii="Times New Roman" w:eastAsia="Times New Roman" w:hAnsi="Times New Roman" w:cs="Times New Roman"/>
          <w:sz w:val="24"/>
          <w:szCs w:val="24"/>
        </w:rPr>
        <w:t>балласта, определенн</w:t>
      </w:r>
      <w:r w:rsidR="000243DE" w:rsidRPr="00EC1BE4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EC1BE4">
        <w:rPr>
          <w:rFonts w:ascii="Times New Roman" w:eastAsia="Times New Roman" w:hAnsi="Times New Roman" w:cs="Times New Roman"/>
          <w:sz w:val="24"/>
          <w:szCs w:val="24"/>
        </w:rPr>
        <w:t xml:space="preserve"> по формуле (7.107), %.</w:t>
      </w:r>
      <w:r w:rsidR="00B24EF7" w:rsidRPr="00EC1BE4">
        <w:rPr>
          <w:rFonts w:ascii="Times New Roman" w:hAnsi="Times New Roman"/>
          <w:sz w:val="24"/>
          <w:szCs w:val="24"/>
          <w:lang w:val="kk-KZ"/>
        </w:rPr>
        <w:t>»</w:t>
      </w:r>
    </w:p>
    <w:p w:rsidR="00B24EF7" w:rsidRPr="00EC1BE4" w:rsidRDefault="00B24EF7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F73EF" w:rsidRPr="00EC1BE4" w:rsidRDefault="007F73EF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3</w:t>
      </w:r>
      <w:r w:rsidR="00D67B9B" w:rsidRPr="00EC1BE4">
        <w:rPr>
          <w:rFonts w:ascii="Times New Roman" w:hAnsi="Times New Roman"/>
          <w:sz w:val="24"/>
          <w:szCs w:val="24"/>
        </w:rPr>
        <w:t>3</w:t>
      </w:r>
      <w:r w:rsidRPr="00EC1BE4">
        <w:rPr>
          <w:rFonts w:ascii="Times New Roman" w:hAnsi="Times New Roman"/>
          <w:sz w:val="24"/>
          <w:szCs w:val="24"/>
        </w:rPr>
        <w:t xml:space="preserve">. Пункт 9.3. Ссылку на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ИСО 3675 заменить ссылкой на ГОСТ </w:t>
      </w:r>
      <w:r w:rsidRPr="00EC1BE4">
        <w:rPr>
          <w:rFonts w:ascii="Times New Roman" w:hAnsi="Times New Roman"/>
          <w:sz w:val="24"/>
          <w:szCs w:val="24"/>
          <w:lang w:val="en-US"/>
        </w:rPr>
        <w:t>ISO</w:t>
      </w:r>
      <w:r w:rsidRPr="00EC1BE4">
        <w:rPr>
          <w:rFonts w:ascii="Times New Roman" w:hAnsi="Times New Roman"/>
          <w:sz w:val="24"/>
          <w:szCs w:val="24"/>
        </w:rPr>
        <w:t xml:space="preserve"> 3675.</w:t>
      </w:r>
    </w:p>
    <w:p w:rsidR="007F73EF" w:rsidRPr="00EC1BE4" w:rsidRDefault="007F73EF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Ссылк</w:t>
      </w:r>
      <w:r w:rsidR="001E0FBE" w:rsidRPr="00EC1BE4">
        <w:rPr>
          <w:rFonts w:ascii="Times New Roman" w:hAnsi="Times New Roman"/>
          <w:sz w:val="24"/>
          <w:szCs w:val="24"/>
        </w:rPr>
        <w:t>у</w:t>
      </w:r>
      <w:r w:rsidRPr="00EC1BE4">
        <w:rPr>
          <w:rFonts w:ascii="Times New Roman" w:hAnsi="Times New Roman"/>
          <w:sz w:val="24"/>
          <w:szCs w:val="24"/>
        </w:rPr>
        <w:t xml:space="preserve"> на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1473</w:t>
      </w:r>
      <w:r w:rsidR="005F0EE8" w:rsidRPr="00EC1BE4">
        <w:rPr>
          <w:rFonts w:ascii="Times New Roman" w:hAnsi="Times New Roman"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заменить ссылкой на ГОСТ 33690.</w:t>
      </w:r>
    </w:p>
    <w:p w:rsidR="001E0FBE" w:rsidRPr="00EC1BE4" w:rsidRDefault="001E0FBE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Исключить ссылку на ГОСТ </w:t>
      </w:r>
      <w:proofErr w:type="gramStart"/>
      <w:r w:rsidRPr="00EC1BE4">
        <w:rPr>
          <w:rFonts w:ascii="Times New Roman" w:hAnsi="Times New Roman"/>
          <w:sz w:val="24"/>
          <w:szCs w:val="24"/>
        </w:rPr>
        <w:t>Р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50802.</w:t>
      </w:r>
    </w:p>
    <w:p w:rsidR="007F73EF" w:rsidRPr="00EC1BE4" w:rsidRDefault="007F73EF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Ссылку на ГОСТ 31072 заменить ссылкой на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1642.</w:t>
      </w:r>
    </w:p>
    <w:p w:rsidR="007F73EF" w:rsidRPr="00EC1BE4" w:rsidRDefault="007F73EF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A622F" w:rsidRPr="00EC1BE4" w:rsidRDefault="004A622F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3</w:t>
      </w:r>
      <w:r w:rsidR="00D67B9B" w:rsidRPr="00EC1BE4">
        <w:rPr>
          <w:rFonts w:ascii="Times New Roman" w:hAnsi="Times New Roman"/>
          <w:sz w:val="24"/>
          <w:szCs w:val="24"/>
        </w:rPr>
        <w:t>4</w:t>
      </w:r>
      <w:r w:rsidRPr="00EC1BE4">
        <w:rPr>
          <w:rFonts w:ascii="Times New Roman" w:hAnsi="Times New Roman"/>
          <w:sz w:val="24"/>
          <w:szCs w:val="24"/>
        </w:rPr>
        <w:t xml:space="preserve">. Пункт 9.7. Ссылку на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ИСО 3675 заменить ссылкой на ГОСТ </w:t>
      </w:r>
      <w:r w:rsidRPr="00EC1BE4">
        <w:rPr>
          <w:rFonts w:ascii="Times New Roman" w:hAnsi="Times New Roman"/>
          <w:sz w:val="24"/>
          <w:szCs w:val="24"/>
          <w:lang w:val="en-US"/>
        </w:rPr>
        <w:t>ISO</w:t>
      </w:r>
      <w:r w:rsidRPr="00EC1BE4">
        <w:rPr>
          <w:rFonts w:ascii="Times New Roman" w:hAnsi="Times New Roman"/>
          <w:sz w:val="24"/>
          <w:szCs w:val="24"/>
        </w:rPr>
        <w:t xml:space="preserve"> 3675.</w:t>
      </w:r>
    </w:p>
    <w:p w:rsidR="004A622F" w:rsidRPr="00EC1BE4" w:rsidRDefault="004A622F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Ссылку на ГОСТ 31072 заменить ссылкой на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1642.</w:t>
      </w:r>
    </w:p>
    <w:p w:rsidR="004A622F" w:rsidRPr="00EC1BE4" w:rsidRDefault="004A622F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3C33" w:rsidRPr="00EC1BE4" w:rsidRDefault="000D7B68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3</w:t>
      </w:r>
      <w:r w:rsidR="00D67B9B" w:rsidRPr="00EC1BE4">
        <w:rPr>
          <w:rFonts w:ascii="Times New Roman" w:hAnsi="Times New Roman"/>
          <w:sz w:val="24"/>
          <w:szCs w:val="24"/>
        </w:rPr>
        <w:t>5</w:t>
      </w:r>
      <w:r w:rsidR="000243DE" w:rsidRPr="00EC1BE4">
        <w:rPr>
          <w:rFonts w:ascii="Times New Roman" w:hAnsi="Times New Roman"/>
          <w:sz w:val="24"/>
          <w:szCs w:val="24"/>
        </w:rPr>
        <w:t>. Пункт 10.7</w:t>
      </w:r>
      <w:r w:rsidR="00F13C33" w:rsidRPr="00EC1BE4">
        <w:rPr>
          <w:rFonts w:ascii="Times New Roman" w:hAnsi="Times New Roman"/>
          <w:sz w:val="24"/>
          <w:szCs w:val="24"/>
        </w:rPr>
        <w:t>.</w:t>
      </w:r>
      <w:r w:rsidR="000243DE" w:rsidRPr="00EC1BE4">
        <w:rPr>
          <w:rFonts w:ascii="Times New Roman" w:hAnsi="Times New Roman"/>
          <w:sz w:val="24"/>
          <w:szCs w:val="24"/>
        </w:rPr>
        <w:t xml:space="preserve"> </w:t>
      </w:r>
      <w:r w:rsidR="00AB0C13" w:rsidRPr="00EC1BE4">
        <w:rPr>
          <w:rFonts w:ascii="Times New Roman" w:hAnsi="Times New Roman"/>
          <w:sz w:val="24"/>
          <w:szCs w:val="24"/>
        </w:rPr>
        <w:t>С</w:t>
      </w:r>
      <w:r w:rsidR="00F13C33" w:rsidRPr="00EC1BE4">
        <w:rPr>
          <w:rFonts w:ascii="Times New Roman" w:hAnsi="Times New Roman"/>
          <w:sz w:val="24"/>
          <w:szCs w:val="24"/>
        </w:rPr>
        <w:t>лово</w:t>
      </w:r>
      <w:r w:rsidR="00AB0C13" w:rsidRPr="00EC1BE4">
        <w:rPr>
          <w:rFonts w:ascii="Times New Roman" w:hAnsi="Times New Roman"/>
          <w:sz w:val="24"/>
          <w:szCs w:val="24"/>
        </w:rPr>
        <w:t xml:space="preserve"> </w:t>
      </w:r>
      <w:r w:rsidR="00F13C33" w:rsidRPr="00EC1BE4">
        <w:rPr>
          <w:rFonts w:ascii="Times New Roman" w:hAnsi="Times New Roman"/>
          <w:sz w:val="24"/>
          <w:szCs w:val="24"/>
        </w:rPr>
        <w:t>«</w:t>
      </w:r>
      <w:proofErr w:type="spellStart"/>
      <w:r w:rsidR="00F13C33" w:rsidRPr="00EC1BE4">
        <w:rPr>
          <w:rFonts w:ascii="Times New Roman" w:hAnsi="Times New Roman"/>
          <w:sz w:val="24"/>
          <w:szCs w:val="24"/>
        </w:rPr>
        <w:t>региструруют</w:t>
      </w:r>
      <w:proofErr w:type="spellEnd"/>
      <w:r w:rsidR="00F13C33" w:rsidRPr="00EC1BE4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="00AB0C13" w:rsidRPr="00EC1BE4">
        <w:rPr>
          <w:rFonts w:ascii="Times New Roman" w:hAnsi="Times New Roman"/>
          <w:sz w:val="24"/>
          <w:szCs w:val="24"/>
        </w:rPr>
        <w:t>заменить на слово</w:t>
      </w:r>
      <w:proofErr w:type="gramEnd"/>
      <w:r w:rsidR="00F13C33" w:rsidRPr="00EC1BE4">
        <w:rPr>
          <w:rFonts w:ascii="Times New Roman" w:hAnsi="Times New Roman"/>
          <w:sz w:val="24"/>
          <w:szCs w:val="24"/>
        </w:rPr>
        <w:t xml:space="preserve"> «регистрируют».</w:t>
      </w:r>
    </w:p>
    <w:p w:rsidR="00854568" w:rsidRPr="00EC1BE4" w:rsidRDefault="00854568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4568" w:rsidRPr="00EC1BE4" w:rsidRDefault="00854568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3</w:t>
      </w:r>
      <w:r w:rsidR="00D67B9B" w:rsidRPr="00EC1BE4">
        <w:rPr>
          <w:rFonts w:ascii="Times New Roman" w:hAnsi="Times New Roman"/>
          <w:sz w:val="24"/>
          <w:szCs w:val="24"/>
        </w:rPr>
        <w:t>6</w:t>
      </w:r>
      <w:r w:rsidRPr="00EC1BE4">
        <w:rPr>
          <w:rFonts w:ascii="Times New Roman" w:hAnsi="Times New Roman"/>
          <w:sz w:val="24"/>
          <w:szCs w:val="24"/>
        </w:rPr>
        <w:t>. Пункт 11.3 изложить в следующей редакции:</w:t>
      </w:r>
    </w:p>
    <w:p w:rsidR="00854568" w:rsidRPr="00EC1BE4" w:rsidRDefault="003135BD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«1</w:t>
      </w:r>
      <w:r w:rsidR="00854568" w:rsidRPr="00EC1BE4">
        <w:rPr>
          <w:rFonts w:ascii="Times New Roman" w:hAnsi="Times New Roman"/>
          <w:sz w:val="24"/>
          <w:szCs w:val="24"/>
        </w:rPr>
        <w:t>1.3</w:t>
      </w:r>
      <w:proofErr w:type="gramStart"/>
      <w:r w:rsidR="00854568" w:rsidRPr="00EC1BE4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="00854568" w:rsidRPr="00EC1BE4">
        <w:rPr>
          <w:rFonts w:ascii="Times New Roman" w:hAnsi="Times New Roman"/>
          <w:sz w:val="24"/>
          <w:szCs w:val="24"/>
        </w:rPr>
        <w:t>ля проведения снятия натурных остатков приказом по нефтепроводной организации/ОСП и её структурных подразделений создают постоянные комиссии из числа своих работников, возглавляемые руководителем или его заместителем.</w:t>
      </w:r>
    </w:p>
    <w:p w:rsidR="00854568" w:rsidRPr="00EC1BE4" w:rsidRDefault="00854568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Руководители </w:t>
      </w:r>
      <w:r w:rsidR="003135BD" w:rsidRPr="00EC1BE4">
        <w:rPr>
          <w:rFonts w:ascii="Times New Roman" w:hAnsi="Times New Roman"/>
          <w:sz w:val="24"/>
          <w:szCs w:val="24"/>
        </w:rPr>
        <w:t xml:space="preserve">нефтепроводной организации/ОСП и руководители их структурных подразделений, постоянные комиссии </w:t>
      </w:r>
      <w:r w:rsidRPr="00EC1BE4">
        <w:rPr>
          <w:rFonts w:ascii="Times New Roman" w:hAnsi="Times New Roman"/>
          <w:sz w:val="24"/>
          <w:szCs w:val="24"/>
        </w:rPr>
        <w:t>несут ответственность за правильное, достоверное и своевременное проведение снятия натурных остатков</w:t>
      </w:r>
      <w:proofErr w:type="gramStart"/>
      <w:r w:rsidRPr="00EC1BE4">
        <w:rPr>
          <w:rFonts w:ascii="Times New Roman" w:hAnsi="Times New Roman"/>
          <w:sz w:val="24"/>
          <w:szCs w:val="24"/>
        </w:rPr>
        <w:t>.</w:t>
      </w:r>
      <w:r w:rsidR="003135BD" w:rsidRPr="00EC1BE4">
        <w:rPr>
          <w:rFonts w:ascii="Times New Roman" w:hAnsi="Times New Roman"/>
          <w:sz w:val="24"/>
          <w:szCs w:val="24"/>
        </w:rPr>
        <w:t>»</w:t>
      </w:r>
      <w:proofErr w:type="gramEnd"/>
    </w:p>
    <w:p w:rsidR="000243DE" w:rsidRPr="00EC1BE4" w:rsidRDefault="000243DE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366A" w:rsidRPr="00EC1BE4" w:rsidRDefault="009A366A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3</w:t>
      </w:r>
      <w:r w:rsidR="00D67B9B" w:rsidRPr="00EC1BE4">
        <w:rPr>
          <w:rFonts w:ascii="Times New Roman" w:hAnsi="Times New Roman"/>
          <w:sz w:val="24"/>
          <w:szCs w:val="24"/>
        </w:rPr>
        <w:t>7</w:t>
      </w:r>
      <w:r w:rsidRPr="00EC1BE4">
        <w:rPr>
          <w:rFonts w:ascii="Times New Roman" w:hAnsi="Times New Roman"/>
          <w:sz w:val="24"/>
          <w:szCs w:val="24"/>
        </w:rPr>
        <w:t>. Пункт 11.13 изложить в следующей редакции:</w:t>
      </w:r>
    </w:p>
    <w:p w:rsidR="009A366A" w:rsidRPr="00EC1BE4" w:rsidRDefault="009A366A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«11.13 Акты снятия натурных остатков составляются в достаточном количестве. Первый экземпляр оставляют на месте снятия натурных остатков, второй передают в структурное подразделение, третий - в центральный офис нефтепроводной организации/ОСП. Результаты снятия натурных остатков структурные подразделения передают в </w:t>
      </w:r>
      <w:r w:rsidR="00797A53" w:rsidRPr="00EC1BE4">
        <w:rPr>
          <w:rFonts w:ascii="Times New Roman" w:hAnsi="Times New Roman"/>
          <w:sz w:val="24"/>
          <w:szCs w:val="24"/>
        </w:rPr>
        <w:t xml:space="preserve">центральный офис </w:t>
      </w:r>
      <w:r w:rsidRPr="00EC1BE4">
        <w:rPr>
          <w:rFonts w:ascii="Times New Roman" w:hAnsi="Times New Roman"/>
          <w:sz w:val="24"/>
          <w:szCs w:val="24"/>
        </w:rPr>
        <w:t>нефтепроводн</w:t>
      </w:r>
      <w:r w:rsidR="00797A53" w:rsidRPr="00EC1BE4">
        <w:rPr>
          <w:rFonts w:ascii="Times New Roman" w:hAnsi="Times New Roman"/>
          <w:sz w:val="24"/>
          <w:szCs w:val="24"/>
        </w:rPr>
        <w:t>ой</w:t>
      </w:r>
      <w:r w:rsidRPr="00EC1BE4">
        <w:rPr>
          <w:rFonts w:ascii="Times New Roman" w:hAnsi="Times New Roman"/>
          <w:sz w:val="24"/>
          <w:szCs w:val="24"/>
        </w:rPr>
        <w:t xml:space="preserve"> организаци</w:t>
      </w:r>
      <w:r w:rsidR="00797A53" w:rsidRPr="00EC1BE4">
        <w:rPr>
          <w:rFonts w:ascii="Times New Roman" w:hAnsi="Times New Roman"/>
          <w:sz w:val="24"/>
          <w:szCs w:val="24"/>
        </w:rPr>
        <w:t>и</w:t>
      </w:r>
      <w:r w:rsidRPr="00EC1BE4">
        <w:rPr>
          <w:rFonts w:ascii="Times New Roman" w:hAnsi="Times New Roman"/>
          <w:sz w:val="24"/>
          <w:szCs w:val="24"/>
        </w:rPr>
        <w:t>/ОСП в день ее проведения</w:t>
      </w:r>
      <w:proofErr w:type="gramStart"/>
      <w:r w:rsidRPr="00EC1BE4">
        <w:rPr>
          <w:rFonts w:ascii="Times New Roman" w:hAnsi="Times New Roman"/>
          <w:sz w:val="24"/>
          <w:szCs w:val="24"/>
        </w:rPr>
        <w:t>.».</w:t>
      </w:r>
      <w:proofErr w:type="gramEnd"/>
    </w:p>
    <w:p w:rsidR="009A366A" w:rsidRPr="00EC1BE4" w:rsidRDefault="009A366A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135BD" w:rsidRPr="00EC1BE4" w:rsidRDefault="00D67B9B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38</w:t>
      </w:r>
      <w:r w:rsidR="003135BD" w:rsidRPr="00EC1BE4">
        <w:rPr>
          <w:rFonts w:ascii="Times New Roman" w:hAnsi="Times New Roman"/>
          <w:sz w:val="24"/>
          <w:szCs w:val="24"/>
        </w:rPr>
        <w:t>. Раздел 11. Дополнить пункт</w:t>
      </w:r>
      <w:r w:rsidR="00FE4B08" w:rsidRPr="00EC1BE4">
        <w:rPr>
          <w:rFonts w:ascii="Times New Roman" w:hAnsi="Times New Roman"/>
          <w:sz w:val="24"/>
          <w:szCs w:val="24"/>
        </w:rPr>
        <w:t>ом</w:t>
      </w:r>
      <w:r w:rsidR="003135BD" w:rsidRPr="00EC1BE4">
        <w:rPr>
          <w:rFonts w:ascii="Times New Roman" w:hAnsi="Times New Roman"/>
          <w:sz w:val="24"/>
          <w:szCs w:val="24"/>
        </w:rPr>
        <w:t xml:space="preserve"> 11.2</w:t>
      </w:r>
      <w:r w:rsidR="00FE4B08" w:rsidRPr="00EC1BE4">
        <w:rPr>
          <w:rFonts w:ascii="Times New Roman" w:hAnsi="Times New Roman"/>
          <w:sz w:val="24"/>
          <w:szCs w:val="24"/>
        </w:rPr>
        <w:t>2</w:t>
      </w:r>
      <w:r w:rsidR="003135BD" w:rsidRPr="00EC1BE4">
        <w:rPr>
          <w:rFonts w:ascii="Times New Roman" w:hAnsi="Times New Roman"/>
          <w:sz w:val="24"/>
          <w:szCs w:val="24"/>
        </w:rPr>
        <w:t>:</w:t>
      </w:r>
    </w:p>
    <w:p w:rsidR="003135BD" w:rsidRPr="00EC1BE4" w:rsidRDefault="003135BD" w:rsidP="00D67B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</w:t>
      </w:r>
      <w:r w:rsidR="00FE4B08" w:rsidRPr="00EC1BE4">
        <w:rPr>
          <w:rFonts w:ascii="Times New Roman" w:hAnsi="Times New Roman"/>
          <w:bCs/>
          <w:sz w:val="24"/>
          <w:szCs w:val="24"/>
        </w:rPr>
        <w:t>11.22</w:t>
      </w:r>
      <w:proofErr w:type="gramStart"/>
      <w:r w:rsidR="00FE4B08" w:rsidRPr="00EC1BE4">
        <w:rPr>
          <w:rFonts w:ascii="Times New Roman" w:hAnsi="Times New Roman"/>
          <w:bCs/>
          <w:sz w:val="24"/>
          <w:szCs w:val="24"/>
        </w:rPr>
        <w:t xml:space="preserve"> Д</w:t>
      </w:r>
      <w:proofErr w:type="gramEnd"/>
      <w:r w:rsidR="00FE4B08" w:rsidRPr="00EC1BE4">
        <w:rPr>
          <w:rFonts w:ascii="Times New Roman" w:hAnsi="Times New Roman"/>
          <w:bCs/>
          <w:sz w:val="24"/>
          <w:szCs w:val="24"/>
        </w:rPr>
        <w:t>ля составления исполнительного баланса по нефтепроводной организации/ОСП и их структурным подразделениям (при наличии) необходимо полное заполнение данных приходной и расходной частей исполнительного баланса, так как цикл приема-сдачи нефти должен быть завершенным для нефтепроводной организации/ОСП или структурного подразделения (при наличии). Единой зоной баланса может выступать несколько ОСП или структурных подразделений (при наличии), если между ними не установлен узел учета нефти</w:t>
      </w:r>
      <w:proofErr w:type="gramStart"/>
      <w:r w:rsidR="00FE4B08" w:rsidRPr="00EC1BE4">
        <w:rPr>
          <w:rFonts w:ascii="Times New Roman" w:hAnsi="Times New Roman"/>
          <w:bCs/>
          <w:sz w:val="24"/>
          <w:szCs w:val="24"/>
        </w:rPr>
        <w:t>.»</w:t>
      </w:r>
      <w:proofErr w:type="gramEnd"/>
    </w:p>
    <w:p w:rsidR="003135BD" w:rsidRPr="00EC1BE4" w:rsidRDefault="003135BD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D6B88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39</w:t>
      </w:r>
      <w:r w:rsidR="00F13C33" w:rsidRPr="00EC1BE4">
        <w:rPr>
          <w:rFonts w:ascii="Times New Roman" w:hAnsi="Times New Roman"/>
          <w:sz w:val="24"/>
          <w:szCs w:val="24"/>
        </w:rPr>
        <w:t xml:space="preserve">. </w:t>
      </w:r>
      <w:r w:rsidR="009D6B88" w:rsidRPr="00EC1BE4">
        <w:rPr>
          <w:rFonts w:ascii="Times New Roman" w:hAnsi="Times New Roman"/>
          <w:sz w:val="24"/>
          <w:szCs w:val="24"/>
        </w:rPr>
        <w:t xml:space="preserve">Пункт </w:t>
      </w:r>
      <w:r w:rsidR="00EF57D0" w:rsidRPr="00EC1BE4">
        <w:rPr>
          <w:rFonts w:ascii="Times New Roman" w:hAnsi="Times New Roman"/>
          <w:sz w:val="24"/>
          <w:szCs w:val="24"/>
        </w:rPr>
        <w:t>12.2</w:t>
      </w:r>
      <w:r w:rsidR="009D6B88" w:rsidRPr="00EC1BE4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9D6B88" w:rsidRPr="00EC1BE4" w:rsidRDefault="009D6B8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</w:t>
      </w:r>
      <w:r w:rsidR="00976D39" w:rsidRPr="00EC1BE4">
        <w:rPr>
          <w:rFonts w:ascii="Times New Roman" w:hAnsi="Times New Roman"/>
          <w:sz w:val="24"/>
          <w:szCs w:val="24"/>
        </w:rPr>
        <w:t>12.2 Инвентаризацию нефти проводят по состоянию на 24 часа московского времени 31 сентября каждого отчетного года</w:t>
      </w:r>
      <w:proofErr w:type="gramStart"/>
      <w:r w:rsidR="00976D39" w:rsidRPr="00EC1BE4">
        <w:rPr>
          <w:rFonts w:ascii="Times New Roman" w:hAnsi="Times New Roman"/>
          <w:sz w:val="24"/>
          <w:szCs w:val="24"/>
        </w:rPr>
        <w:t>.».</w:t>
      </w:r>
      <w:proofErr w:type="gramEnd"/>
    </w:p>
    <w:p w:rsidR="00F13C33" w:rsidRPr="00EC1BE4" w:rsidRDefault="00F13C33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13E3D" w:rsidRPr="00EC1BE4" w:rsidRDefault="000D512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4</w:t>
      </w:r>
      <w:r w:rsidR="00D67B9B" w:rsidRPr="00EC1BE4">
        <w:rPr>
          <w:rFonts w:ascii="Times New Roman" w:hAnsi="Times New Roman"/>
          <w:sz w:val="24"/>
          <w:szCs w:val="24"/>
        </w:rPr>
        <w:t>0</w:t>
      </w:r>
      <w:r w:rsidR="00F13C33" w:rsidRPr="00EC1BE4">
        <w:rPr>
          <w:rFonts w:ascii="Times New Roman" w:hAnsi="Times New Roman"/>
          <w:sz w:val="24"/>
          <w:szCs w:val="24"/>
        </w:rPr>
        <w:t xml:space="preserve">. </w:t>
      </w:r>
      <w:r w:rsidR="00D13E3D" w:rsidRPr="00EC1BE4">
        <w:rPr>
          <w:rFonts w:ascii="Times New Roman" w:hAnsi="Times New Roman"/>
          <w:sz w:val="24"/>
          <w:szCs w:val="24"/>
        </w:rPr>
        <w:t>Пункт 12.3 изложить в следующей редакции:</w:t>
      </w:r>
    </w:p>
    <w:p w:rsidR="00D13E3D" w:rsidRPr="00EC1BE4" w:rsidRDefault="00D13E3D" w:rsidP="00190879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«12.3</w:t>
      </w:r>
      <w:proofErr w:type="gramStart"/>
      <w:r w:rsidRPr="00EC1BE4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EC1BE4">
        <w:rPr>
          <w:rFonts w:ascii="Times New Roman" w:hAnsi="Times New Roman"/>
          <w:sz w:val="24"/>
          <w:szCs w:val="24"/>
        </w:rPr>
        <w:t>ля проведения инвентаризации приказом по нефтепроводной организации</w:t>
      </w:r>
      <w:r w:rsidR="00932A00" w:rsidRPr="00EC1BE4">
        <w:rPr>
          <w:rFonts w:ascii="Times New Roman" w:hAnsi="Times New Roman"/>
          <w:sz w:val="24"/>
          <w:szCs w:val="24"/>
        </w:rPr>
        <w:t>/ОСП</w:t>
      </w:r>
      <w:r w:rsidR="00E84132" w:rsidRPr="00EC1BE4">
        <w:rPr>
          <w:rFonts w:ascii="Times New Roman" w:hAnsi="Times New Roman"/>
          <w:sz w:val="24"/>
          <w:szCs w:val="24"/>
        </w:rPr>
        <w:t xml:space="preserve"> </w:t>
      </w:r>
      <w:r w:rsidRPr="00EC1BE4">
        <w:rPr>
          <w:rFonts w:ascii="Times New Roman" w:hAnsi="Times New Roman"/>
          <w:sz w:val="24"/>
          <w:szCs w:val="24"/>
        </w:rPr>
        <w:t>и е</w:t>
      </w:r>
      <w:r w:rsidR="00E84132" w:rsidRPr="00EC1BE4">
        <w:rPr>
          <w:rFonts w:ascii="Times New Roman" w:hAnsi="Times New Roman"/>
          <w:sz w:val="24"/>
          <w:szCs w:val="24"/>
        </w:rPr>
        <w:t>ё</w:t>
      </w:r>
      <w:r w:rsidRPr="00EC1BE4">
        <w:rPr>
          <w:rFonts w:ascii="Times New Roman" w:hAnsi="Times New Roman"/>
          <w:sz w:val="24"/>
          <w:szCs w:val="24"/>
        </w:rPr>
        <w:t xml:space="preserve"> структурных подразделений создают постоянные комиссии по инвентаризации нефти из числа своих работников, возглавляемые руководителем или его заместителем.</w:t>
      </w:r>
    </w:p>
    <w:p w:rsidR="00976D39" w:rsidRPr="00EC1BE4" w:rsidRDefault="00D13E3D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Руководител</w:t>
      </w:r>
      <w:r w:rsidR="00E84132" w:rsidRPr="00EC1BE4">
        <w:rPr>
          <w:rFonts w:ascii="Times New Roman" w:hAnsi="Times New Roman"/>
          <w:sz w:val="24"/>
          <w:szCs w:val="24"/>
        </w:rPr>
        <w:t>ь</w:t>
      </w:r>
      <w:r w:rsidRPr="00EC1BE4">
        <w:rPr>
          <w:rFonts w:ascii="Times New Roman" w:hAnsi="Times New Roman"/>
          <w:sz w:val="24"/>
          <w:szCs w:val="24"/>
        </w:rPr>
        <w:t xml:space="preserve"> </w:t>
      </w:r>
      <w:r w:rsidR="00932A00" w:rsidRPr="00EC1BE4">
        <w:rPr>
          <w:rFonts w:ascii="Times New Roman" w:hAnsi="Times New Roman"/>
          <w:sz w:val="24"/>
          <w:szCs w:val="24"/>
        </w:rPr>
        <w:t xml:space="preserve">нефтепроводной организации/ОСП </w:t>
      </w:r>
      <w:r w:rsidRPr="00EC1BE4">
        <w:rPr>
          <w:rFonts w:ascii="Times New Roman" w:hAnsi="Times New Roman"/>
          <w:sz w:val="24"/>
          <w:szCs w:val="24"/>
        </w:rPr>
        <w:t xml:space="preserve">и </w:t>
      </w:r>
      <w:r w:rsidR="00932A00" w:rsidRPr="00EC1BE4">
        <w:rPr>
          <w:rFonts w:ascii="Times New Roman" w:hAnsi="Times New Roman"/>
          <w:sz w:val="24"/>
          <w:szCs w:val="24"/>
        </w:rPr>
        <w:t>руководители их</w:t>
      </w:r>
      <w:r w:rsidRPr="00EC1BE4">
        <w:rPr>
          <w:rFonts w:ascii="Times New Roman" w:hAnsi="Times New Roman"/>
          <w:sz w:val="24"/>
          <w:szCs w:val="24"/>
        </w:rPr>
        <w:t xml:space="preserve"> структурных подразделений</w:t>
      </w:r>
      <w:r w:rsidR="00932A00" w:rsidRPr="00EC1BE4">
        <w:rPr>
          <w:rFonts w:ascii="Times New Roman" w:hAnsi="Times New Roman"/>
          <w:sz w:val="24"/>
          <w:szCs w:val="24"/>
        </w:rPr>
        <w:t>,</w:t>
      </w:r>
      <w:r w:rsidRPr="00EC1BE4">
        <w:rPr>
          <w:rFonts w:ascii="Times New Roman" w:hAnsi="Times New Roman"/>
          <w:sz w:val="24"/>
          <w:szCs w:val="24"/>
        </w:rPr>
        <w:t xml:space="preserve"> </w:t>
      </w:r>
      <w:r w:rsidR="00932A00" w:rsidRPr="00EC1BE4">
        <w:rPr>
          <w:rFonts w:ascii="Times New Roman" w:hAnsi="Times New Roman"/>
          <w:sz w:val="24"/>
          <w:szCs w:val="24"/>
        </w:rPr>
        <w:t>п</w:t>
      </w:r>
      <w:r w:rsidRPr="00EC1BE4">
        <w:rPr>
          <w:rFonts w:ascii="Times New Roman" w:hAnsi="Times New Roman"/>
          <w:sz w:val="24"/>
          <w:szCs w:val="24"/>
        </w:rPr>
        <w:t xml:space="preserve">остоянные комиссии </w:t>
      </w:r>
      <w:r w:rsidR="00932A00" w:rsidRPr="00EC1BE4">
        <w:rPr>
          <w:rFonts w:ascii="Times New Roman" w:hAnsi="Times New Roman"/>
          <w:sz w:val="24"/>
          <w:szCs w:val="24"/>
        </w:rPr>
        <w:t xml:space="preserve">по инвентаризации нефти </w:t>
      </w:r>
      <w:r w:rsidRPr="00EC1BE4">
        <w:rPr>
          <w:rFonts w:ascii="Times New Roman" w:hAnsi="Times New Roman"/>
          <w:sz w:val="24"/>
          <w:szCs w:val="24"/>
        </w:rPr>
        <w:t>несут ответственность за правильное, достоверное и своевременное проведение инвентаризации</w:t>
      </w:r>
      <w:proofErr w:type="gramStart"/>
      <w:r w:rsidRPr="00EC1BE4">
        <w:rPr>
          <w:rFonts w:ascii="Times New Roman" w:hAnsi="Times New Roman"/>
          <w:sz w:val="24"/>
          <w:szCs w:val="24"/>
        </w:rPr>
        <w:t>.»</w:t>
      </w:r>
      <w:r w:rsidR="009664E0" w:rsidRPr="00EC1BE4">
        <w:rPr>
          <w:rFonts w:ascii="Times New Roman" w:hAnsi="Times New Roman"/>
          <w:sz w:val="24"/>
          <w:szCs w:val="24"/>
        </w:rPr>
        <w:t>.</w:t>
      </w:r>
      <w:proofErr w:type="gramEnd"/>
    </w:p>
    <w:p w:rsidR="00564A72" w:rsidRPr="00EC1BE4" w:rsidRDefault="00564A72" w:rsidP="00564A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64A72" w:rsidRPr="00EC1BE4" w:rsidRDefault="000D5128" w:rsidP="00564A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4</w:t>
      </w:r>
      <w:r w:rsidR="00D67B9B" w:rsidRPr="00EC1BE4">
        <w:rPr>
          <w:rFonts w:ascii="Times New Roman" w:hAnsi="Times New Roman"/>
          <w:sz w:val="24"/>
          <w:szCs w:val="24"/>
        </w:rPr>
        <w:t>1</w:t>
      </w:r>
      <w:r w:rsidR="00564A72" w:rsidRPr="00EC1BE4">
        <w:rPr>
          <w:rFonts w:ascii="Times New Roman" w:hAnsi="Times New Roman"/>
          <w:sz w:val="24"/>
          <w:szCs w:val="24"/>
        </w:rPr>
        <w:t>. Пункт 12.16 изложить в следующей редакции:</w:t>
      </w:r>
    </w:p>
    <w:p w:rsidR="00564A72" w:rsidRPr="00EC1BE4" w:rsidRDefault="00564A72" w:rsidP="00564A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«12.16 Акты инвентаризации составляются в достаточном количестве. Первый экземпляр оставляют на месте инвентаризации, второй передают в структурное подразделение, третий - в центральный офис нефтепроводной организации/ОСП. Результаты инвентаризации структурные подразделения передают в центральный офис нефтепроводной организации/ОСП в день ее проведения</w:t>
      </w:r>
      <w:proofErr w:type="gramStart"/>
      <w:r w:rsidRPr="00EC1BE4">
        <w:rPr>
          <w:rFonts w:ascii="Times New Roman" w:hAnsi="Times New Roman"/>
          <w:sz w:val="24"/>
          <w:szCs w:val="24"/>
        </w:rPr>
        <w:t>.».</w:t>
      </w:r>
      <w:proofErr w:type="gramEnd"/>
    </w:p>
    <w:p w:rsidR="003135BD" w:rsidRPr="00EC1BE4" w:rsidRDefault="003135BD" w:rsidP="003135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3135BD" w:rsidRPr="00EC1BE4" w:rsidRDefault="000D5128" w:rsidP="003135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4</w:t>
      </w:r>
      <w:r w:rsidR="00D67B9B" w:rsidRPr="00EC1BE4">
        <w:rPr>
          <w:rFonts w:ascii="Times New Roman" w:hAnsi="Times New Roman"/>
          <w:sz w:val="24"/>
          <w:szCs w:val="24"/>
        </w:rPr>
        <w:t>2</w:t>
      </w:r>
      <w:r w:rsidR="003135BD" w:rsidRPr="00EC1BE4">
        <w:rPr>
          <w:rFonts w:ascii="Times New Roman" w:hAnsi="Times New Roman"/>
          <w:sz w:val="24"/>
          <w:szCs w:val="24"/>
        </w:rPr>
        <w:t xml:space="preserve">. </w:t>
      </w:r>
      <w:r w:rsidR="00FE4B08" w:rsidRPr="00EC1BE4">
        <w:rPr>
          <w:rFonts w:ascii="Times New Roman" w:hAnsi="Times New Roman"/>
          <w:sz w:val="24"/>
          <w:szCs w:val="24"/>
        </w:rPr>
        <w:t>Пункт</w:t>
      </w:r>
      <w:r w:rsidR="003135BD" w:rsidRPr="00EC1BE4">
        <w:rPr>
          <w:rFonts w:ascii="Times New Roman" w:hAnsi="Times New Roman"/>
          <w:sz w:val="24"/>
          <w:szCs w:val="24"/>
        </w:rPr>
        <w:t xml:space="preserve"> 12.</w:t>
      </w:r>
      <w:r w:rsidR="00FE4B08" w:rsidRPr="00EC1BE4">
        <w:rPr>
          <w:rFonts w:ascii="Times New Roman" w:hAnsi="Times New Roman"/>
          <w:sz w:val="24"/>
          <w:szCs w:val="24"/>
        </w:rPr>
        <w:t>18 изложить в следующей редакции</w:t>
      </w:r>
      <w:r w:rsidR="003135BD" w:rsidRPr="00EC1BE4">
        <w:rPr>
          <w:rFonts w:ascii="Times New Roman" w:hAnsi="Times New Roman"/>
          <w:sz w:val="24"/>
          <w:szCs w:val="24"/>
        </w:rPr>
        <w:t>:</w:t>
      </w:r>
    </w:p>
    <w:p w:rsidR="00FE4B08" w:rsidRPr="00EC1BE4" w:rsidRDefault="00FE4B08" w:rsidP="00FE4B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«12.18</w:t>
      </w:r>
      <w:proofErr w:type="gramStart"/>
      <w:r w:rsidRPr="00EC1BE4">
        <w:rPr>
          <w:rFonts w:ascii="Times New Roman" w:hAnsi="Times New Roman"/>
          <w:sz w:val="24"/>
          <w:szCs w:val="24"/>
        </w:rPr>
        <w:t xml:space="preserve"> Н</w:t>
      </w:r>
      <w:proofErr w:type="gramEnd"/>
      <w:r w:rsidRPr="00EC1BE4">
        <w:rPr>
          <w:rFonts w:ascii="Times New Roman" w:hAnsi="Times New Roman"/>
          <w:sz w:val="24"/>
          <w:szCs w:val="24"/>
        </w:rPr>
        <w:t>а основании актов приема-сдачи и результатов инвентаризации составляется исполнительный баланс (</w:t>
      </w:r>
      <w:hyperlink w:anchor="sub17" w:history="1">
        <w:r w:rsidRPr="00EC1BE4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приложение У</w:t>
        </w:r>
      </w:hyperlink>
      <w:r w:rsidRPr="00EC1BE4">
        <w:rPr>
          <w:rFonts w:ascii="Times New Roman" w:hAnsi="Times New Roman"/>
          <w:sz w:val="24"/>
          <w:szCs w:val="24"/>
        </w:rPr>
        <w:t>) с учетом 11.22.»</w:t>
      </w:r>
    </w:p>
    <w:p w:rsidR="00564A72" w:rsidRPr="00EC1BE4" w:rsidRDefault="00564A72" w:rsidP="00564A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64A72" w:rsidRPr="00EC1BE4" w:rsidRDefault="000D5128" w:rsidP="00564A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4</w:t>
      </w:r>
      <w:r w:rsidR="00D67B9B" w:rsidRPr="00EC1BE4">
        <w:rPr>
          <w:rFonts w:ascii="Times New Roman" w:hAnsi="Times New Roman"/>
          <w:sz w:val="24"/>
          <w:szCs w:val="24"/>
        </w:rPr>
        <w:t>3</w:t>
      </w:r>
      <w:r w:rsidR="00564A72" w:rsidRPr="00EC1BE4">
        <w:rPr>
          <w:rFonts w:ascii="Times New Roman" w:hAnsi="Times New Roman"/>
          <w:sz w:val="24"/>
          <w:szCs w:val="24"/>
        </w:rPr>
        <w:t>. Пункт 13.5 изложить в следующей редакции:</w:t>
      </w:r>
    </w:p>
    <w:p w:rsidR="009664E0" w:rsidRPr="00EC1BE4" w:rsidRDefault="00564A72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«13.5 Лица, ответственные за получение и расходование нефти, используемой на собственные нужды, назначаются техническим руководителем нефтепроводной организации или ОСП</w:t>
      </w:r>
      <w:proofErr w:type="gramStart"/>
      <w:r w:rsidRPr="00EC1BE4">
        <w:rPr>
          <w:rFonts w:ascii="Times New Roman" w:hAnsi="Times New Roman"/>
          <w:sz w:val="24"/>
          <w:szCs w:val="24"/>
        </w:rPr>
        <w:t>.».</w:t>
      </w:r>
      <w:proofErr w:type="gramEnd"/>
    </w:p>
    <w:p w:rsidR="00564A72" w:rsidRPr="00EC1BE4" w:rsidRDefault="00564A72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12D76" w:rsidRPr="00EC1BE4" w:rsidRDefault="000D512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4</w:t>
      </w:r>
      <w:r w:rsidR="00D67B9B" w:rsidRPr="00EC1BE4">
        <w:rPr>
          <w:rFonts w:ascii="Times New Roman" w:hAnsi="Times New Roman"/>
          <w:sz w:val="24"/>
          <w:szCs w:val="24"/>
        </w:rPr>
        <w:t>4</w:t>
      </w:r>
      <w:r w:rsidR="00912D76" w:rsidRPr="00EC1BE4">
        <w:rPr>
          <w:rFonts w:ascii="Times New Roman" w:hAnsi="Times New Roman"/>
          <w:sz w:val="24"/>
          <w:szCs w:val="24"/>
        </w:rPr>
        <w:t>. Пункт 14.2. Последнее предложение пункта 14.2 изложить в следующей редакции:</w:t>
      </w:r>
    </w:p>
    <w:p w:rsidR="00912D76" w:rsidRPr="00EC1BE4" w:rsidRDefault="00912D76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«Нормы технических потерь по маршрутам транспортирования рассчитываются в соответствии с </w:t>
      </w:r>
      <w:proofErr w:type="gramStart"/>
      <w:r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РК 3553 и </w:t>
      </w:r>
      <w:r w:rsidR="008020DC" w:rsidRPr="00EC1BE4">
        <w:rPr>
          <w:rFonts w:ascii="Times New Roman" w:hAnsi="Times New Roman"/>
          <w:sz w:val="24"/>
          <w:szCs w:val="24"/>
        </w:rPr>
        <w:t>других документов по стандартизации</w:t>
      </w:r>
      <w:r w:rsidRPr="00EC1BE4">
        <w:rPr>
          <w:rFonts w:ascii="Times New Roman" w:hAnsi="Times New Roman"/>
          <w:sz w:val="24"/>
          <w:szCs w:val="24"/>
        </w:rPr>
        <w:t>.»</w:t>
      </w:r>
      <w:r w:rsidR="00AC5A58" w:rsidRPr="00EC1BE4">
        <w:rPr>
          <w:rFonts w:ascii="Times New Roman" w:hAnsi="Times New Roman"/>
          <w:sz w:val="24"/>
          <w:szCs w:val="24"/>
        </w:rPr>
        <w:t>.</w:t>
      </w:r>
    </w:p>
    <w:p w:rsidR="00912D76" w:rsidRPr="00EC1BE4" w:rsidRDefault="00912D76" w:rsidP="00190879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  <w:highlight w:val="green"/>
        </w:rPr>
      </w:pPr>
    </w:p>
    <w:p w:rsidR="00564A72" w:rsidRPr="00EC1BE4" w:rsidRDefault="000D5128" w:rsidP="00564A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4</w:t>
      </w:r>
      <w:r w:rsidR="00D67B9B" w:rsidRPr="00EC1BE4">
        <w:rPr>
          <w:rFonts w:ascii="Times New Roman" w:hAnsi="Times New Roman"/>
          <w:sz w:val="24"/>
          <w:szCs w:val="24"/>
        </w:rPr>
        <w:t>5</w:t>
      </w:r>
      <w:r w:rsidR="00564A72" w:rsidRPr="00EC1BE4">
        <w:rPr>
          <w:rFonts w:ascii="Times New Roman" w:hAnsi="Times New Roman"/>
          <w:sz w:val="24"/>
          <w:szCs w:val="24"/>
        </w:rPr>
        <w:t>. Подпункт 14.3.1 изложить в следующей редакции:</w:t>
      </w:r>
    </w:p>
    <w:p w:rsidR="00564A72" w:rsidRPr="00EC1BE4" w:rsidRDefault="00564A72" w:rsidP="00190879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BE4">
        <w:rPr>
          <w:rFonts w:ascii="Times New Roman" w:hAnsi="Times New Roman" w:cs="Times New Roman"/>
          <w:bCs/>
          <w:sz w:val="24"/>
          <w:szCs w:val="24"/>
        </w:rPr>
        <w:t>«14.3.1 Нормы погрешности баланса сдаваемой и принимаемой нефти по каждому ОСП нефтепроводной организации</w:t>
      </w:r>
      <w:r w:rsidR="0087155B" w:rsidRPr="00EC1BE4">
        <w:rPr>
          <w:rFonts w:ascii="Times New Roman" w:hAnsi="Times New Roman"/>
          <w:bCs/>
          <w:sz w:val="24"/>
          <w:szCs w:val="24"/>
        </w:rPr>
        <w:t xml:space="preserve"> и их структурным подразделениям (при наличии)</w:t>
      </w:r>
      <w:r w:rsidRPr="00EC1BE4">
        <w:rPr>
          <w:rFonts w:ascii="Times New Roman" w:hAnsi="Times New Roman" w:cs="Times New Roman"/>
          <w:bCs/>
          <w:sz w:val="24"/>
          <w:szCs w:val="24"/>
        </w:rPr>
        <w:t xml:space="preserve">, рассчитывают в соответствии с </w:t>
      </w:r>
      <w:r w:rsidR="00C3678F" w:rsidRPr="00EC1BE4">
        <w:rPr>
          <w:rFonts w:ascii="Times New Roman" w:hAnsi="Times New Roman" w:cs="Times New Roman"/>
          <w:bCs/>
          <w:sz w:val="24"/>
          <w:szCs w:val="24"/>
        </w:rPr>
        <w:t>внутренн</w:t>
      </w:r>
      <w:r w:rsidR="007952EA" w:rsidRPr="00EC1BE4">
        <w:rPr>
          <w:rFonts w:ascii="Times New Roman" w:hAnsi="Times New Roman" w:cs="Times New Roman"/>
          <w:bCs/>
          <w:sz w:val="24"/>
          <w:szCs w:val="24"/>
        </w:rPr>
        <w:t>ими</w:t>
      </w:r>
      <w:r w:rsidRPr="00EC1BE4">
        <w:rPr>
          <w:rFonts w:ascii="Times New Roman" w:hAnsi="Times New Roman" w:cs="Times New Roman"/>
          <w:bCs/>
          <w:sz w:val="24"/>
          <w:szCs w:val="24"/>
        </w:rPr>
        <w:t xml:space="preserve"> документа</w:t>
      </w:r>
      <w:r w:rsidR="007952EA" w:rsidRPr="00EC1BE4">
        <w:rPr>
          <w:rFonts w:ascii="Times New Roman" w:hAnsi="Times New Roman" w:cs="Times New Roman"/>
          <w:bCs/>
          <w:sz w:val="24"/>
          <w:szCs w:val="24"/>
        </w:rPr>
        <w:t>ми</w:t>
      </w:r>
      <w:r w:rsidRPr="00EC1BE4">
        <w:rPr>
          <w:rFonts w:ascii="Times New Roman" w:hAnsi="Times New Roman" w:cs="Times New Roman"/>
          <w:bCs/>
          <w:sz w:val="24"/>
          <w:szCs w:val="24"/>
        </w:rPr>
        <w:t xml:space="preserve"> нефтепроводной организации</w:t>
      </w:r>
      <w:proofErr w:type="gramStart"/>
      <w:r w:rsidRPr="00EC1BE4">
        <w:rPr>
          <w:rFonts w:ascii="Times New Roman" w:hAnsi="Times New Roman" w:cs="Times New Roman"/>
          <w:bCs/>
          <w:sz w:val="24"/>
          <w:szCs w:val="24"/>
        </w:rPr>
        <w:t>.».</w:t>
      </w:r>
      <w:proofErr w:type="gramEnd"/>
    </w:p>
    <w:p w:rsidR="00564A72" w:rsidRPr="00EC1BE4" w:rsidRDefault="00564A72" w:rsidP="00190879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2D76" w:rsidRPr="00EC1BE4" w:rsidRDefault="000D7B68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BE4">
        <w:rPr>
          <w:rFonts w:ascii="Times New Roman" w:hAnsi="Times New Roman" w:cs="Times New Roman"/>
          <w:bCs/>
          <w:sz w:val="24"/>
          <w:szCs w:val="24"/>
        </w:rPr>
        <w:t>4</w:t>
      </w:r>
      <w:r w:rsidR="00D67B9B" w:rsidRPr="00EC1BE4">
        <w:rPr>
          <w:rFonts w:ascii="Times New Roman" w:hAnsi="Times New Roman" w:cs="Times New Roman"/>
          <w:bCs/>
          <w:sz w:val="24"/>
          <w:szCs w:val="24"/>
        </w:rPr>
        <w:t>6</w:t>
      </w:r>
      <w:r w:rsidR="00912D76" w:rsidRPr="00EC1BE4">
        <w:rPr>
          <w:rFonts w:ascii="Times New Roman" w:hAnsi="Times New Roman" w:cs="Times New Roman"/>
          <w:bCs/>
          <w:sz w:val="24"/>
          <w:szCs w:val="24"/>
        </w:rPr>
        <w:t>. Р</w:t>
      </w:r>
      <w:r w:rsidR="009664E0" w:rsidRPr="00EC1BE4">
        <w:rPr>
          <w:rFonts w:ascii="Times New Roman" w:hAnsi="Times New Roman" w:cs="Times New Roman"/>
          <w:bCs/>
          <w:sz w:val="24"/>
          <w:szCs w:val="24"/>
        </w:rPr>
        <w:t xml:space="preserve">аздел 14. </w:t>
      </w:r>
      <w:r w:rsidR="00D22A94" w:rsidRPr="00EC1BE4">
        <w:rPr>
          <w:rFonts w:ascii="Times New Roman" w:hAnsi="Times New Roman" w:cs="Times New Roman"/>
          <w:bCs/>
          <w:sz w:val="24"/>
          <w:szCs w:val="24"/>
        </w:rPr>
        <w:t>Раздел 14 д</w:t>
      </w:r>
      <w:r w:rsidR="00912D76" w:rsidRPr="00EC1BE4">
        <w:rPr>
          <w:rFonts w:ascii="Times New Roman" w:hAnsi="Times New Roman" w:cs="Times New Roman"/>
          <w:bCs/>
          <w:sz w:val="24"/>
          <w:szCs w:val="24"/>
        </w:rPr>
        <w:t>ополнить</w:t>
      </w:r>
      <w:r w:rsidR="009664E0" w:rsidRPr="00EC1BE4">
        <w:rPr>
          <w:rFonts w:ascii="Times New Roman" w:hAnsi="Times New Roman" w:cs="Times New Roman"/>
          <w:bCs/>
          <w:sz w:val="24"/>
          <w:szCs w:val="24"/>
        </w:rPr>
        <w:t xml:space="preserve"> пункт</w:t>
      </w:r>
      <w:r w:rsidR="00912D76" w:rsidRPr="00EC1BE4">
        <w:rPr>
          <w:rFonts w:ascii="Times New Roman" w:hAnsi="Times New Roman" w:cs="Times New Roman"/>
          <w:bCs/>
          <w:sz w:val="24"/>
          <w:szCs w:val="24"/>
        </w:rPr>
        <w:t>ом 14.8:</w:t>
      </w:r>
    </w:p>
    <w:p w:rsidR="009664E0" w:rsidRPr="00EC1BE4" w:rsidRDefault="009664E0" w:rsidP="00190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BE4">
        <w:rPr>
          <w:rFonts w:ascii="Times New Roman" w:hAnsi="Times New Roman" w:cs="Times New Roman"/>
          <w:bCs/>
          <w:sz w:val="24"/>
          <w:szCs w:val="24"/>
        </w:rPr>
        <w:t>«</w:t>
      </w:r>
      <w:r w:rsidR="00EC7A01" w:rsidRPr="00EC1BE4">
        <w:rPr>
          <w:rFonts w:ascii="Times New Roman" w:hAnsi="Times New Roman" w:cs="Times New Roman"/>
          <w:bCs/>
          <w:sz w:val="24"/>
          <w:szCs w:val="24"/>
        </w:rPr>
        <w:t xml:space="preserve">14.8 </w:t>
      </w:r>
      <w:r w:rsidRPr="00EC1BE4">
        <w:rPr>
          <w:rFonts w:ascii="Times New Roman" w:hAnsi="Times New Roman" w:cs="Times New Roman"/>
          <w:bCs/>
          <w:sz w:val="24"/>
          <w:szCs w:val="24"/>
        </w:rPr>
        <w:t xml:space="preserve">Излишки и недостачи отражаются нарастающим итогом по форме </w:t>
      </w:r>
      <w:bookmarkStart w:id="0" w:name="_GoBack"/>
      <w:bookmarkEnd w:id="0"/>
      <w:r w:rsidR="00234DA1" w:rsidRPr="00234DA1">
        <w:rPr>
          <w:rFonts w:ascii="Times New Roman" w:hAnsi="Times New Roman" w:cs="Times New Roman"/>
          <w:sz w:val="24"/>
          <w:szCs w:val="24"/>
        </w:rPr>
        <w:fldChar w:fldCharType="begin"/>
      </w:r>
      <w:r w:rsidRPr="00EC1BE4">
        <w:rPr>
          <w:rFonts w:ascii="Times New Roman" w:hAnsi="Times New Roman" w:cs="Times New Roman"/>
          <w:sz w:val="24"/>
          <w:szCs w:val="24"/>
        </w:rPr>
        <w:instrText xml:space="preserve"> HYPERLINK \l "sub19" </w:instrText>
      </w:r>
      <w:r w:rsidR="00234DA1" w:rsidRPr="00234DA1">
        <w:rPr>
          <w:rFonts w:ascii="Times New Roman" w:hAnsi="Times New Roman" w:cs="Times New Roman"/>
          <w:sz w:val="24"/>
          <w:szCs w:val="24"/>
        </w:rPr>
        <w:fldChar w:fldCharType="separate"/>
      </w:r>
      <w:r w:rsidR="0087155B" w:rsidRPr="00EC1BE4">
        <w:rPr>
          <w:rFonts w:ascii="Times New Roman" w:hAnsi="Times New Roman" w:cs="Times New Roman"/>
          <w:bCs/>
          <w:sz w:val="24"/>
          <w:szCs w:val="24"/>
        </w:rPr>
        <w:t>п</w:t>
      </w:r>
      <w:r w:rsidRPr="00EC1BE4">
        <w:rPr>
          <w:rFonts w:ascii="Times New Roman" w:hAnsi="Times New Roman" w:cs="Times New Roman"/>
          <w:bCs/>
          <w:sz w:val="24"/>
          <w:szCs w:val="24"/>
        </w:rPr>
        <w:t xml:space="preserve">риложения </w:t>
      </w:r>
      <w:proofErr w:type="gramStart"/>
      <w:r w:rsidRPr="00EC1BE4">
        <w:rPr>
          <w:rFonts w:ascii="Times New Roman" w:hAnsi="Times New Roman" w:cs="Times New Roman"/>
          <w:bCs/>
          <w:sz w:val="24"/>
          <w:szCs w:val="24"/>
        </w:rPr>
        <w:t>Щ</w:t>
      </w:r>
      <w:proofErr w:type="gramEnd"/>
      <w:r w:rsidR="00234DA1" w:rsidRPr="00EC1BE4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D22A94" w:rsidRPr="00EC1BE4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EC1BE4">
        <w:rPr>
          <w:rFonts w:ascii="Times New Roman" w:hAnsi="Times New Roman" w:cs="Times New Roman"/>
          <w:bCs/>
          <w:sz w:val="24"/>
          <w:szCs w:val="24"/>
        </w:rPr>
        <w:t xml:space="preserve"> на конец года излишки нефти приходуются нефтепроводной организацией как собственная нефть, а недостачи соответственно покрываются за счёт собственной нефти</w:t>
      </w:r>
      <w:r w:rsidR="00CB1F8F" w:rsidRPr="00EC1BE4">
        <w:rPr>
          <w:rFonts w:ascii="Times New Roman" w:hAnsi="Times New Roman" w:cs="Times New Roman"/>
          <w:bCs/>
          <w:sz w:val="24"/>
          <w:szCs w:val="24"/>
        </w:rPr>
        <w:t>.</w:t>
      </w:r>
      <w:r w:rsidRPr="00EC1BE4">
        <w:rPr>
          <w:rFonts w:ascii="Times New Roman" w:hAnsi="Times New Roman" w:cs="Times New Roman"/>
          <w:bCs/>
          <w:sz w:val="24"/>
          <w:szCs w:val="24"/>
        </w:rPr>
        <w:t>».</w:t>
      </w:r>
    </w:p>
    <w:p w:rsidR="009664E0" w:rsidRPr="00EC1BE4" w:rsidRDefault="009664E0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3C33" w:rsidRPr="00EC1BE4" w:rsidRDefault="000D7B6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4</w:t>
      </w:r>
      <w:r w:rsidR="00D67B9B" w:rsidRPr="00EC1BE4">
        <w:rPr>
          <w:rFonts w:ascii="Times New Roman" w:hAnsi="Times New Roman"/>
          <w:sz w:val="24"/>
          <w:szCs w:val="24"/>
        </w:rPr>
        <w:t>7</w:t>
      </w:r>
      <w:r w:rsidR="00AB0C13" w:rsidRPr="00EC1BE4">
        <w:rPr>
          <w:rFonts w:ascii="Times New Roman" w:hAnsi="Times New Roman"/>
          <w:sz w:val="24"/>
          <w:szCs w:val="24"/>
        </w:rPr>
        <w:t>. Приложение Е. Приложение Е</w:t>
      </w:r>
      <w:r w:rsidR="00AB0C13" w:rsidRPr="00EC1BE4">
        <w:rPr>
          <w:rFonts w:ascii="Times New Roman" w:hAnsi="Times New Roman" w:cs="Times New Roman"/>
          <w:bCs/>
          <w:sz w:val="24"/>
          <w:szCs w:val="24"/>
        </w:rPr>
        <w:t xml:space="preserve"> дополнить пунктом Е.6</w:t>
      </w:r>
      <w:r w:rsidR="004C61B5" w:rsidRPr="00EC1BE4">
        <w:rPr>
          <w:rFonts w:ascii="Times New Roman" w:hAnsi="Times New Roman" w:cs="Times New Roman"/>
          <w:bCs/>
          <w:sz w:val="24"/>
          <w:szCs w:val="24"/>
        </w:rPr>
        <w:t xml:space="preserve"> а:</w:t>
      </w:r>
    </w:p>
    <w:p w:rsidR="004C61B5" w:rsidRPr="00EC1BE4" w:rsidRDefault="004C61B5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BE4">
        <w:rPr>
          <w:rFonts w:ascii="Times New Roman" w:hAnsi="Times New Roman" w:cs="Times New Roman"/>
          <w:bCs/>
          <w:sz w:val="24"/>
          <w:szCs w:val="24"/>
        </w:rPr>
        <w:t>«</w:t>
      </w:r>
      <w:r w:rsidR="00C032C2" w:rsidRPr="00EC1BE4">
        <w:rPr>
          <w:rFonts w:ascii="Times New Roman" w:hAnsi="Times New Roman" w:cs="Times New Roman"/>
          <w:bCs/>
          <w:sz w:val="24"/>
          <w:szCs w:val="24"/>
        </w:rPr>
        <w:t xml:space="preserve">Е.6а </w:t>
      </w:r>
      <w:r w:rsidRPr="00EC1BE4">
        <w:rPr>
          <w:rFonts w:ascii="Times New Roman" w:hAnsi="Times New Roman" w:cs="Times New Roman"/>
          <w:bCs/>
          <w:sz w:val="24"/>
          <w:szCs w:val="24"/>
        </w:rPr>
        <w:t>Результаты измерений содержания свободного газа в объемных долях пересчитывают в массовые доли:</w:t>
      </w:r>
    </w:p>
    <w:p w:rsidR="004C61B5" w:rsidRPr="00EC1BE4" w:rsidRDefault="004C61B5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C61B5" w:rsidRPr="00EC1BE4" w:rsidRDefault="00234DA1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δ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сг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сг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сг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нi</m:t>
                </m:r>
              </m:sub>
            </m:sSub>
          </m:den>
        </m:f>
      </m:oMath>
      <w:r w:rsidR="004C61B5" w:rsidRPr="00EC1BE4">
        <w:rPr>
          <w:rFonts w:ascii="Times New Roman" w:hAnsi="Times New Roman"/>
          <w:sz w:val="24"/>
          <w:szCs w:val="24"/>
        </w:rPr>
        <w:t xml:space="preserve"> </w:t>
      </w:r>
      <w:r w:rsidR="00C032C2" w:rsidRPr="00EC1BE4">
        <w:rPr>
          <w:rFonts w:ascii="Times New Roman" w:hAnsi="Times New Roman"/>
          <w:sz w:val="24"/>
          <w:szCs w:val="24"/>
        </w:rPr>
        <w:t>,</w:t>
      </w:r>
      <w:r w:rsidR="00C032C2" w:rsidRPr="00EC1BE4">
        <w:rPr>
          <w:rFonts w:ascii="Times New Roman" w:hAnsi="Times New Roman"/>
          <w:sz w:val="24"/>
          <w:szCs w:val="24"/>
        </w:rPr>
        <w:tab/>
      </w:r>
      <w:r w:rsidR="00C032C2" w:rsidRPr="00EC1BE4">
        <w:rPr>
          <w:rFonts w:ascii="Times New Roman" w:hAnsi="Times New Roman"/>
          <w:sz w:val="24"/>
          <w:szCs w:val="24"/>
        </w:rPr>
        <w:tab/>
      </w:r>
      <w:r w:rsidR="00C032C2" w:rsidRPr="00EC1BE4">
        <w:rPr>
          <w:rFonts w:ascii="Times New Roman" w:hAnsi="Times New Roman"/>
          <w:sz w:val="24"/>
          <w:szCs w:val="24"/>
        </w:rPr>
        <w:tab/>
      </w:r>
      <w:r w:rsidR="00C032C2" w:rsidRPr="00EC1BE4">
        <w:rPr>
          <w:rFonts w:ascii="Times New Roman" w:hAnsi="Times New Roman"/>
          <w:sz w:val="24"/>
          <w:szCs w:val="24"/>
        </w:rPr>
        <w:tab/>
        <w:t>(Е.1)</w:t>
      </w:r>
    </w:p>
    <w:p w:rsidR="004761C1" w:rsidRPr="00EC1BE4" w:rsidRDefault="004761C1" w:rsidP="001908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032C2" w:rsidRPr="00EC1BE4" w:rsidRDefault="00C032C2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где </w:t>
      </w:r>
      <w:r w:rsidRPr="00EC1BE4">
        <w:rPr>
          <w:rFonts w:ascii="Times New Roman" w:hAnsi="Times New Roman"/>
          <w:i/>
          <w:sz w:val="24"/>
          <w:szCs w:val="24"/>
        </w:rPr>
        <w:t>δ</w:t>
      </w:r>
      <w:r w:rsidRPr="00EC1BE4">
        <w:rPr>
          <w:rFonts w:ascii="Times New Roman" w:hAnsi="Times New Roman"/>
          <w:sz w:val="24"/>
          <w:szCs w:val="24"/>
          <w:vertAlign w:val="subscript"/>
        </w:rPr>
        <w:t>сг</w:t>
      </w:r>
      <w:r w:rsidRPr="00EC1BE4">
        <w:rPr>
          <w:rFonts w:ascii="Times New Roman" w:hAnsi="Times New Roman"/>
          <w:i/>
          <w:sz w:val="24"/>
          <w:szCs w:val="24"/>
          <w:vertAlign w:val="subscript"/>
        </w:rPr>
        <w:t>i</w:t>
      </w:r>
      <w:r w:rsidRPr="00EC1BE4">
        <w:rPr>
          <w:rFonts w:ascii="Times New Roman" w:hAnsi="Times New Roman"/>
          <w:sz w:val="24"/>
          <w:szCs w:val="24"/>
        </w:rPr>
        <w:t xml:space="preserve"> – содержание свободного газа при i-м измерении, массовые доли</w:t>
      </w:r>
      <w:proofErr w:type="gramStart"/>
      <w:r w:rsidRPr="00EC1BE4">
        <w:rPr>
          <w:rFonts w:ascii="Times New Roman" w:hAnsi="Times New Roman"/>
          <w:sz w:val="24"/>
          <w:szCs w:val="24"/>
        </w:rPr>
        <w:t>, %;</w:t>
      </w:r>
      <w:proofErr w:type="gramEnd"/>
    </w:p>
    <w:p w:rsidR="00C032C2" w:rsidRPr="00EC1BE4" w:rsidRDefault="00C032C2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1BE4">
        <w:rPr>
          <w:rFonts w:ascii="Times New Roman" w:hAnsi="Times New Roman"/>
          <w:i/>
          <w:sz w:val="24"/>
          <w:szCs w:val="24"/>
        </w:rPr>
        <w:t>V</w:t>
      </w:r>
      <w:r w:rsidRPr="00EC1BE4">
        <w:rPr>
          <w:rFonts w:ascii="Times New Roman" w:hAnsi="Times New Roman"/>
          <w:sz w:val="24"/>
          <w:szCs w:val="24"/>
          <w:vertAlign w:val="subscript"/>
        </w:rPr>
        <w:t>сг</w:t>
      </w:r>
      <w:r w:rsidRPr="00EC1BE4">
        <w:rPr>
          <w:rFonts w:ascii="Times New Roman" w:hAnsi="Times New Roman"/>
          <w:i/>
          <w:sz w:val="24"/>
          <w:szCs w:val="24"/>
          <w:vertAlign w:val="subscript"/>
        </w:rPr>
        <w:t>i</w:t>
      </w:r>
      <w:proofErr w:type="spellEnd"/>
      <w:r w:rsidRPr="00EC1BE4">
        <w:rPr>
          <w:rFonts w:ascii="Times New Roman" w:hAnsi="Times New Roman"/>
          <w:sz w:val="24"/>
          <w:szCs w:val="24"/>
        </w:rPr>
        <w:t xml:space="preserve"> – содержание свободного газа при i-м измерении, объемные доли</w:t>
      </w:r>
      <w:proofErr w:type="gramStart"/>
      <w:r w:rsidRPr="00EC1BE4">
        <w:rPr>
          <w:rFonts w:ascii="Times New Roman" w:hAnsi="Times New Roman"/>
          <w:sz w:val="24"/>
          <w:szCs w:val="24"/>
        </w:rPr>
        <w:t>, %;</w:t>
      </w:r>
      <w:proofErr w:type="gramEnd"/>
    </w:p>
    <w:p w:rsidR="00C032C2" w:rsidRPr="00EC1BE4" w:rsidRDefault="00234DA1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сг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</m:sSub>
      </m:oMath>
      <w:r w:rsidR="00C032C2" w:rsidRPr="00EC1BE4">
        <w:rPr>
          <w:rFonts w:ascii="Times New Roman" w:hAnsi="Times New Roman"/>
          <w:sz w:val="24"/>
          <w:szCs w:val="24"/>
        </w:rPr>
        <w:t xml:space="preserve"> – плотность газа при i-м измерении, приведенная к условиям измерений содержания свободного газа (по температуре и давлению), </w:t>
      </w:r>
      <w:proofErr w:type="gramStart"/>
      <w:r w:rsidR="00C032C2" w:rsidRPr="00EC1BE4">
        <w:rPr>
          <w:rFonts w:ascii="Times New Roman" w:hAnsi="Times New Roman"/>
          <w:sz w:val="24"/>
          <w:szCs w:val="24"/>
        </w:rPr>
        <w:t>кг</w:t>
      </w:r>
      <w:proofErr w:type="gramEnd"/>
      <w:r w:rsidR="00C032C2" w:rsidRPr="00EC1BE4">
        <w:rPr>
          <w:rFonts w:ascii="Times New Roman" w:hAnsi="Times New Roman"/>
          <w:sz w:val="24"/>
          <w:szCs w:val="24"/>
        </w:rPr>
        <w:t>/м</w:t>
      </w:r>
      <w:r w:rsidR="00C032C2" w:rsidRPr="00EC1BE4">
        <w:rPr>
          <w:rFonts w:ascii="Times New Roman" w:hAnsi="Times New Roman"/>
          <w:sz w:val="24"/>
          <w:szCs w:val="24"/>
          <w:vertAlign w:val="superscript"/>
        </w:rPr>
        <w:t>3</w:t>
      </w:r>
      <w:r w:rsidR="00C032C2" w:rsidRPr="00EC1BE4">
        <w:rPr>
          <w:rFonts w:ascii="Times New Roman" w:hAnsi="Times New Roman"/>
          <w:sz w:val="24"/>
          <w:szCs w:val="24"/>
        </w:rPr>
        <w:t>;</w:t>
      </w:r>
    </w:p>
    <w:p w:rsidR="00C032C2" w:rsidRPr="00EC1BE4" w:rsidRDefault="00234DA1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нi</m:t>
            </m:r>
          </m:sub>
        </m:sSub>
      </m:oMath>
      <w:r w:rsidR="00C032C2" w:rsidRPr="00EC1BE4">
        <w:rPr>
          <w:rFonts w:ascii="Times New Roman" w:hAnsi="Times New Roman"/>
          <w:sz w:val="24"/>
          <w:szCs w:val="24"/>
        </w:rPr>
        <w:t xml:space="preserve"> – плотность смеси «нефть и свободный газ» при i-м измерении, приведенная к условиям измерений содержания свободного газа (по температуре и давлению), </w:t>
      </w:r>
      <w:proofErr w:type="gramStart"/>
      <w:r w:rsidR="00C032C2" w:rsidRPr="00EC1BE4">
        <w:rPr>
          <w:rFonts w:ascii="Times New Roman" w:hAnsi="Times New Roman"/>
          <w:sz w:val="24"/>
          <w:szCs w:val="24"/>
        </w:rPr>
        <w:t>кг</w:t>
      </w:r>
      <w:proofErr w:type="gramEnd"/>
      <w:r w:rsidR="00C032C2" w:rsidRPr="00EC1BE4">
        <w:rPr>
          <w:rFonts w:ascii="Times New Roman" w:hAnsi="Times New Roman"/>
          <w:sz w:val="24"/>
          <w:szCs w:val="24"/>
        </w:rPr>
        <w:t>/м</w:t>
      </w:r>
      <w:r w:rsidR="00C032C2" w:rsidRPr="00EC1BE4">
        <w:rPr>
          <w:rFonts w:ascii="Times New Roman" w:hAnsi="Times New Roman"/>
          <w:sz w:val="24"/>
          <w:szCs w:val="24"/>
          <w:vertAlign w:val="superscript"/>
        </w:rPr>
        <w:t>3</w:t>
      </w:r>
      <w:r w:rsidR="00C032C2" w:rsidRPr="00EC1BE4">
        <w:rPr>
          <w:rFonts w:ascii="Times New Roman" w:hAnsi="Times New Roman"/>
          <w:sz w:val="24"/>
          <w:szCs w:val="24"/>
        </w:rPr>
        <w:t>.».</w:t>
      </w:r>
    </w:p>
    <w:p w:rsidR="00C032C2" w:rsidRPr="00EC1BE4" w:rsidRDefault="00C032C2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61E50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48</w:t>
      </w:r>
      <w:r w:rsidR="00906986" w:rsidRPr="00EC1BE4">
        <w:rPr>
          <w:rFonts w:ascii="Times New Roman" w:hAnsi="Times New Roman"/>
          <w:sz w:val="24"/>
          <w:szCs w:val="24"/>
        </w:rPr>
        <w:t xml:space="preserve">. </w:t>
      </w:r>
      <w:r w:rsidR="00661E50" w:rsidRPr="00EC1BE4">
        <w:rPr>
          <w:rFonts w:ascii="Times New Roman" w:hAnsi="Times New Roman"/>
          <w:sz w:val="24"/>
          <w:szCs w:val="24"/>
        </w:rPr>
        <w:t xml:space="preserve">Приложение И. </w:t>
      </w:r>
      <w:r w:rsidR="00661E50" w:rsidRPr="00EC1BE4">
        <w:rPr>
          <w:rFonts w:ascii="Times New Roman" w:hAnsi="Times New Roman"/>
          <w:bCs/>
          <w:sz w:val="24"/>
          <w:szCs w:val="24"/>
        </w:rPr>
        <w:t>Таблиц</w:t>
      </w:r>
      <w:r w:rsidR="00AB0C13" w:rsidRPr="00EC1BE4">
        <w:rPr>
          <w:rFonts w:ascii="Times New Roman" w:hAnsi="Times New Roman"/>
          <w:bCs/>
          <w:sz w:val="24"/>
          <w:szCs w:val="24"/>
        </w:rPr>
        <w:t>у</w:t>
      </w:r>
      <w:r w:rsidR="00661E50" w:rsidRPr="00EC1BE4">
        <w:rPr>
          <w:rFonts w:ascii="Times New Roman" w:hAnsi="Times New Roman"/>
          <w:bCs/>
          <w:sz w:val="24"/>
          <w:szCs w:val="24"/>
        </w:rPr>
        <w:t xml:space="preserve"> И.1 </w:t>
      </w:r>
      <w:r w:rsidR="00661E50" w:rsidRPr="00EC1BE4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661E50" w:rsidRPr="00EC1BE4" w:rsidRDefault="00661E50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64"/>
        <w:gridCol w:w="2972"/>
        <w:gridCol w:w="953"/>
        <w:gridCol w:w="2679"/>
        <w:gridCol w:w="717"/>
        <w:gridCol w:w="1349"/>
      </w:tblGrid>
      <w:tr w:rsidR="00661E50" w:rsidRPr="00EC1BE4" w:rsidTr="002A2881">
        <w:trPr>
          <w:trHeight w:val="454"/>
        </w:trPr>
        <w:tc>
          <w:tcPr>
            <w:tcW w:w="4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B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t,°С</w:t>
            </w:r>
            <w:proofErr w:type="spellEnd"/>
          </w:p>
        </w:tc>
        <w:tc>
          <w:tcPr>
            <w:tcW w:w="1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</w:t>
            </w:r>
            <w:r w:rsidRPr="00EC1BE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>t</w:t>
            </w:r>
          </w:p>
        </w:tc>
        <w:tc>
          <w:tcPr>
            <w:tcW w:w="5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t, °С</w:t>
            </w:r>
          </w:p>
        </w:tc>
        <w:tc>
          <w:tcPr>
            <w:tcW w:w="14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</w:t>
            </w:r>
            <w:r w:rsidRPr="00EC1BE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>t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t, °С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</w:t>
            </w:r>
            <w:r w:rsidRPr="00EC1BE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>t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0,99899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0,99966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1,00034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1,00037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1,00040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0,99976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1,00044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1,00047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0,99916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0,99983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1,00050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0,99919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0,99987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1,00054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1,00057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0,99926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0,99993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1,00060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0,99929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0,99997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1,00064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0,99933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1,00067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0,99936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1,00071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0,99940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1,00074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0,99943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1,00077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0,99946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1,00081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0,99950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1,00084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0,99953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1,00087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0,99956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1,00091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1,00027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1,00094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0,99963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1,00097</w:t>
            </w:r>
          </w:p>
        </w:tc>
      </w:tr>
      <w:tr w:rsidR="00661E50" w:rsidRPr="00EC1BE4" w:rsidTr="002A2881">
        <w:trPr>
          <w:trHeight w:val="454"/>
        </w:trPr>
        <w:tc>
          <w:tcPr>
            <w:tcW w:w="4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61E50" w:rsidRPr="00EC1BE4" w:rsidRDefault="00661E50" w:rsidP="001908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E4">
              <w:rPr>
                <w:rFonts w:ascii="Times New Roman" w:hAnsi="Times New Roman" w:cs="Times New Roman"/>
                <w:sz w:val="24"/>
                <w:szCs w:val="24"/>
              </w:rPr>
              <w:t>1,00101</w:t>
            </w:r>
          </w:p>
        </w:tc>
      </w:tr>
    </w:tbl>
    <w:p w:rsidR="000A5068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49</w:t>
      </w:r>
      <w:r w:rsidR="00F13C33" w:rsidRPr="00EC1BE4">
        <w:rPr>
          <w:rFonts w:ascii="Times New Roman" w:hAnsi="Times New Roman"/>
          <w:sz w:val="24"/>
          <w:szCs w:val="24"/>
        </w:rPr>
        <w:t xml:space="preserve">. </w:t>
      </w:r>
      <w:r w:rsidR="00976D39" w:rsidRPr="00EC1BE4">
        <w:rPr>
          <w:rFonts w:ascii="Times New Roman" w:hAnsi="Times New Roman"/>
          <w:sz w:val="24"/>
          <w:szCs w:val="24"/>
        </w:rPr>
        <w:t xml:space="preserve">Приложение </w:t>
      </w:r>
      <w:r w:rsidR="000A5068" w:rsidRPr="00EC1BE4">
        <w:rPr>
          <w:rFonts w:ascii="Times New Roman" w:hAnsi="Times New Roman"/>
          <w:sz w:val="24"/>
          <w:szCs w:val="24"/>
        </w:rPr>
        <w:t>Н</w:t>
      </w:r>
      <w:r w:rsidR="00976D39" w:rsidRPr="00EC1BE4">
        <w:rPr>
          <w:rFonts w:ascii="Times New Roman" w:hAnsi="Times New Roman"/>
          <w:sz w:val="24"/>
          <w:szCs w:val="24"/>
        </w:rPr>
        <w:t xml:space="preserve">. </w:t>
      </w:r>
      <w:r w:rsidR="000A5068" w:rsidRPr="00EC1BE4">
        <w:rPr>
          <w:rFonts w:ascii="Times New Roman" w:hAnsi="Times New Roman"/>
          <w:sz w:val="24"/>
          <w:szCs w:val="24"/>
        </w:rPr>
        <w:t>В пунктах 17, 18 раздела «Заполнение пунктов «Паспорта качества нефти»» ссылк</w:t>
      </w:r>
      <w:r w:rsidR="00CB2F20" w:rsidRPr="00EC1BE4">
        <w:rPr>
          <w:rFonts w:ascii="Times New Roman" w:hAnsi="Times New Roman"/>
          <w:sz w:val="24"/>
          <w:szCs w:val="24"/>
        </w:rPr>
        <w:t>у</w:t>
      </w:r>
      <w:r w:rsidR="000A5068" w:rsidRPr="00EC1BE4">
        <w:rPr>
          <w:rFonts w:ascii="Times New Roman" w:hAnsi="Times New Roman"/>
          <w:sz w:val="24"/>
          <w:szCs w:val="24"/>
        </w:rPr>
        <w:t xml:space="preserve"> на </w:t>
      </w:r>
      <w:proofErr w:type="gramStart"/>
      <w:r w:rsidR="005F0EE8" w:rsidRPr="00EC1BE4">
        <w:rPr>
          <w:rFonts w:ascii="Times New Roman" w:hAnsi="Times New Roman"/>
          <w:sz w:val="24"/>
          <w:szCs w:val="24"/>
        </w:rPr>
        <w:t>СТ</w:t>
      </w:r>
      <w:proofErr w:type="gramEnd"/>
      <w:r w:rsidR="005F0EE8" w:rsidRPr="00EC1BE4">
        <w:rPr>
          <w:rFonts w:ascii="Times New Roman" w:hAnsi="Times New Roman"/>
          <w:sz w:val="24"/>
          <w:szCs w:val="24"/>
        </w:rPr>
        <w:t xml:space="preserve"> РК 1473 </w:t>
      </w:r>
      <w:r w:rsidR="000A5068" w:rsidRPr="00EC1BE4">
        <w:rPr>
          <w:rFonts w:ascii="Times New Roman" w:hAnsi="Times New Roman"/>
          <w:sz w:val="24"/>
          <w:szCs w:val="24"/>
        </w:rPr>
        <w:t>заменить ссылкой на ГОСТ 33690</w:t>
      </w:r>
      <w:r w:rsidR="00CB2F20" w:rsidRPr="00EC1BE4">
        <w:rPr>
          <w:rFonts w:ascii="Times New Roman" w:hAnsi="Times New Roman"/>
          <w:sz w:val="24"/>
          <w:szCs w:val="24"/>
        </w:rPr>
        <w:t>, исключить ссылку на ГОСТ Р 50802.</w:t>
      </w:r>
    </w:p>
    <w:p w:rsidR="00967137" w:rsidRPr="00EC1BE4" w:rsidRDefault="00967137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76D39" w:rsidRPr="00EC1BE4" w:rsidRDefault="000D512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5</w:t>
      </w:r>
      <w:r w:rsidR="00D67B9B" w:rsidRPr="00EC1BE4">
        <w:rPr>
          <w:rFonts w:ascii="Times New Roman" w:hAnsi="Times New Roman"/>
          <w:sz w:val="24"/>
          <w:szCs w:val="24"/>
        </w:rPr>
        <w:t>0</w:t>
      </w:r>
      <w:r w:rsidR="00F13C33" w:rsidRPr="00EC1BE4">
        <w:rPr>
          <w:rFonts w:ascii="Times New Roman" w:hAnsi="Times New Roman"/>
          <w:sz w:val="24"/>
          <w:szCs w:val="24"/>
        </w:rPr>
        <w:t xml:space="preserve">. </w:t>
      </w:r>
      <w:r w:rsidR="00976D39" w:rsidRPr="00EC1BE4">
        <w:rPr>
          <w:rFonts w:ascii="Times New Roman" w:hAnsi="Times New Roman"/>
          <w:sz w:val="24"/>
          <w:szCs w:val="24"/>
        </w:rPr>
        <w:t>Приложение П</w:t>
      </w:r>
      <w:r w:rsidR="000D7B68" w:rsidRPr="00EC1BE4">
        <w:rPr>
          <w:rFonts w:ascii="Times New Roman" w:hAnsi="Times New Roman"/>
          <w:sz w:val="24"/>
          <w:szCs w:val="24"/>
        </w:rPr>
        <w:t>.</w:t>
      </w:r>
      <w:r w:rsidR="00D13E3D" w:rsidRPr="00EC1BE4">
        <w:rPr>
          <w:rFonts w:ascii="Times New Roman" w:hAnsi="Times New Roman"/>
          <w:sz w:val="24"/>
          <w:szCs w:val="24"/>
        </w:rPr>
        <w:t xml:space="preserve"> </w:t>
      </w:r>
      <w:r w:rsidR="00D22A94" w:rsidRPr="00EC1BE4">
        <w:rPr>
          <w:rFonts w:ascii="Times New Roman" w:hAnsi="Times New Roman"/>
          <w:sz w:val="24"/>
          <w:szCs w:val="24"/>
        </w:rPr>
        <w:t>С</w:t>
      </w:r>
      <w:r w:rsidR="00D13E3D" w:rsidRPr="00EC1BE4">
        <w:rPr>
          <w:rFonts w:ascii="Times New Roman" w:hAnsi="Times New Roman"/>
          <w:sz w:val="24"/>
          <w:szCs w:val="24"/>
        </w:rPr>
        <w:t xml:space="preserve">лова: «акт снятие» </w:t>
      </w:r>
      <w:proofErr w:type="gramStart"/>
      <w:r w:rsidR="00D22A94" w:rsidRPr="00EC1BE4">
        <w:rPr>
          <w:rFonts w:ascii="Times New Roman" w:hAnsi="Times New Roman"/>
          <w:sz w:val="24"/>
          <w:szCs w:val="24"/>
        </w:rPr>
        <w:t xml:space="preserve">заменить </w:t>
      </w:r>
      <w:r w:rsidR="00D13E3D" w:rsidRPr="00EC1BE4">
        <w:rPr>
          <w:rFonts w:ascii="Times New Roman" w:hAnsi="Times New Roman"/>
          <w:sz w:val="24"/>
          <w:szCs w:val="24"/>
        </w:rPr>
        <w:t>на</w:t>
      </w:r>
      <w:r w:rsidR="00D22A94" w:rsidRPr="00EC1BE4">
        <w:rPr>
          <w:rFonts w:ascii="Times New Roman" w:hAnsi="Times New Roman"/>
          <w:sz w:val="24"/>
          <w:szCs w:val="24"/>
        </w:rPr>
        <w:t xml:space="preserve"> слова</w:t>
      </w:r>
      <w:proofErr w:type="gramEnd"/>
      <w:r w:rsidR="00D13E3D" w:rsidRPr="00EC1BE4">
        <w:rPr>
          <w:rFonts w:ascii="Times New Roman" w:hAnsi="Times New Roman"/>
          <w:sz w:val="24"/>
          <w:szCs w:val="24"/>
        </w:rPr>
        <w:t xml:space="preserve"> «акт снятия».</w:t>
      </w:r>
    </w:p>
    <w:p w:rsidR="00D22A94" w:rsidRPr="00EC1BE4" w:rsidRDefault="00D22A94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61E50" w:rsidRPr="00EC1BE4" w:rsidRDefault="000D512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5</w:t>
      </w:r>
      <w:r w:rsidR="00D67B9B" w:rsidRPr="00EC1BE4">
        <w:rPr>
          <w:rFonts w:ascii="Times New Roman" w:hAnsi="Times New Roman"/>
          <w:sz w:val="24"/>
          <w:szCs w:val="24"/>
        </w:rPr>
        <w:t>1</w:t>
      </w:r>
      <w:r w:rsidR="00D22A94" w:rsidRPr="00EC1BE4">
        <w:rPr>
          <w:rFonts w:ascii="Times New Roman" w:hAnsi="Times New Roman"/>
          <w:sz w:val="24"/>
          <w:szCs w:val="24"/>
        </w:rPr>
        <w:t>. Приложение Р</w:t>
      </w:r>
      <w:r w:rsidR="000D7B68" w:rsidRPr="00EC1BE4">
        <w:rPr>
          <w:rFonts w:ascii="Times New Roman" w:hAnsi="Times New Roman"/>
          <w:sz w:val="24"/>
          <w:szCs w:val="24"/>
        </w:rPr>
        <w:t>.</w:t>
      </w:r>
      <w:r w:rsidR="00D22A94" w:rsidRPr="00EC1BE4">
        <w:rPr>
          <w:rFonts w:ascii="Times New Roman" w:hAnsi="Times New Roman"/>
          <w:sz w:val="24"/>
          <w:szCs w:val="24"/>
        </w:rPr>
        <w:t xml:space="preserve"> Слова: «акт снятие» </w:t>
      </w:r>
      <w:proofErr w:type="gramStart"/>
      <w:r w:rsidR="00D22A94" w:rsidRPr="00EC1BE4">
        <w:rPr>
          <w:rFonts w:ascii="Times New Roman" w:hAnsi="Times New Roman"/>
          <w:sz w:val="24"/>
          <w:szCs w:val="24"/>
        </w:rPr>
        <w:t>заменить на слова</w:t>
      </w:r>
      <w:proofErr w:type="gramEnd"/>
      <w:r w:rsidR="00D22A94" w:rsidRPr="00EC1BE4">
        <w:rPr>
          <w:rFonts w:ascii="Times New Roman" w:hAnsi="Times New Roman"/>
          <w:sz w:val="24"/>
          <w:szCs w:val="24"/>
        </w:rPr>
        <w:t xml:space="preserve"> «акт снятия».</w:t>
      </w:r>
    </w:p>
    <w:p w:rsidR="000D7B68" w:rsidRPr="00EC1BE4" w:rsidRDefault="000D7B6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655A6" w:rsidRPr="00EC1BE4" w:rsidRDefault="000D5128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5</w:t>
      </w:r>
      <w:r w:rsidR="00D67B9B" w:rsidRPr="00EC1BE4">
        <w:rPr>
          <w:rFonts w:ascii="Times New Roman" w:hAnsi="Times New Roman"/>
          <w:sz w:val="24"/>
          <w:szCs w:val="24"/>
        </w:rPr>
        <w:t>2</w:t>
      </w:r>
      <w:r w:rsidR="000655A6" w:rsidRPr="00EC1BE4">
        <w:rPr>
          <w:rFonts w:ascii="Times New Roman" w:hAnsi="Times New Roman"/>
          <w:sz w:val="24"/>
          <w:szCs w:val="24"/>
        </w:rPr>
        <w:t>. Приложение С. Примечание изложить в следующей редакции:</w:t>
      </w:r>
    </w:p>
    <w:p w:rsidR="000655A6" w:rsidRPr="00EC1BE4" w:rsidRDefault="000655A6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«Примечание - Формируется обособленным структурным подразделением нефтепроводной организации</w:t>
      </w:r>
      <w:proofErr w:type="gramStart"/>
      <w:r w:rsidRPr="00EC1BE4">
        <w:rPr>
          <w:rFonts w:ascii="Times New Roman" w:hAnsi="Times New Roman"/>
          <w:sz w:val="24"/>
          <w:szCs w:val="24"/>
        </w:rPr>
        <w:t>.».</w:t>
      </w:r>
      <w:proofErr w:type="gramEnd"/>
    </w:p>
    <w:p w:rsidR="000655A6" w:rsidRPr="00EC1BE4" w:rsidRDefault="000655A6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655A6" w:rsidRPr="00EC1BE4" w:rsidRDefault="000D5128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5</w:t>
      </w:r>
      <w:r w:rsidR="00D67B9B" w:rsidRPr="00EC1BE4">
        <w:rPr>
          <w:rFonts w:ascii="Times New Roman" w:hAnsi="Times New Roman"/>
          <w:sz w:val="24"/>
          <w:szCs w:val="24"/>
        </w:rPr>
        <w:t>3</w:t>
      </w:r>
      <w:r w:rsidR="000655A6" w:rsidRPr="00EC1BE4">
        <w:rPr>
          <w:rFonts w:ascii="Times New Roman" w:hAnsi="Times New Roman"/>
          <w:sz w:val="24"/>
          <w:szCs w:val="24"/>
        </w:rPr>
        <w:t>. Приложение Т. Примечание изложить в следующей редакции:</w:t>
      </w:r>
    </w:p>
    <w:p w:rsidR="000655A6" w:rsidRPr="00EC1BE4" w:rsidRDefault="000655A6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«Примечание - Формируется обособленным структурным подразделением нефтепроводной организации</w:t>
      </w:r>
      <w:proofErr w:type="gramStart"/>
      <w:r w:rsidRPr="00EC1BE4">
        <w:rPr>
          <w:rFonts w:ascii="Times New Roman" w:hAnsi="Times New Roman"/>
          <w:sz w:val="24"/>
          <w:szCs w:val="24"/>
        </w:rPr>
        <w:t>.».</w:t>
      </w:r>
      <w:proofErr w:type="gramEnd"/>
    </w:p>
    <w:p w:rsidR="000655A6" w:rsidRPr="00EC1BE4" w:rsidRDefault="000655A6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655A6" w:rsidRPr="00EC1BE4" w:rsidRDefault="000D5128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5</w:t>
      </w:r>
      <w:r w:rsidR="00D67B9B" w:rsidRPr="00EC1BE4">
        <w:rPr>
          <w:rFonts w:ascii="Times New Roman" w:hAnsi="Times New Roman"/>
          <w:sz w:val="24"/>
          <w:szCs w:val="24"/>
        </w:rPr>
        <w:t>4</w:t>
      </w:r>
      <w:r w:rsidR="000655A6" w:rsidRPr="00EC1BE4">
        <w:rPr>
          <w:rFonts w:ascii="Times New Roman" w:hAnsi="Times New Roman"/>
          <w:sz w:val="24"/>
          <w:szCs w:val="24"/>
        </w:rPr>
        <w:t>. Приложение У. Примечание изложить в следующей редакции:</w:t>
      </w:r>
    </w:p>
    <w:p w:rsidR="000655A6" w:rsidRPr="00EC1BE4" w:rsidRDefault="000655A6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«Примечание - Формируется обособленными структурными подразделениями нефтепроводной организации/структурными подразделениями нефтепроводной организации (перечень структурных подразделений нефтепроводной организации формирующих исполнительный баланс нефти, определяется приказом руководителя обособленного структурного подразделения нефтепроводной организации)</w:t>
      </w:r>
      <w:proofErr w:type="gramStart"/>
      <w:r w:rsidRPr="00EC1BE4">
        <w:rPr>
          <w:rFonts w:ascii="Times New Roman" w:hAnsi="Times New Roman"/>
          <w:sz w:val="24"/>
          <w:szCs w:val="24"/>
        </w:rPr>
        <w:t>.»</w:t>
      </w:r>
      <w:proofErr w:type="gramEnd"/>
      <w:r w:rsidRPr="00EC1BE4">
        <w:rPr>
          <w:rFonts w:ascii="Times New Roman" w:hAnsi="Times New Roman"/>
          <w:sz w:val="24"/>
          <w:szCs w:val="24"/>
        </w:rPr>
        <w:t>.</w:t>
      </w:r>
    </w:p>
    <w:p w:rsidR="000655A6" w:rsidRPr="00EC1BE4" w:rsidRDefault="000655A6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1B2A" w:rsidRPr="00EC1BE4" w:rsidRDefault="000D512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5</w:t>
      </w:r>
      <w:r w:rsidR="00D67B9B" w:rsidRPr="00EC1BE4">
        <w:rPr>
          <w:rFonts w:ascii="Times New Roman" w:hAnsi="Times New Roman"/>
          <w:sz w:val="24"/>
          <w:szCs w:val="24"/>
        </w:rPr>
        <w:t>5</w:t>
      </w:r>
      <w:r w:rsidR="00661E50" w:rsidRPr="00EC1BE4">
        <w:rPr>
          <w:rFonts w:ascii="Times New Roman" w:hAnsi="Times New Roman"/>
          <w:sz w:val="24"/>
          <w:szCs w:val="24"/>
        </w:rPr>
        <w:t xml:space="preserve">. Приложение Х. Пятый абзац </w:t>
      </w:r>
      <w:r w:rsidR="00B41B2A" w:rsidRPr="00EC1BE4">
        <w:rPr>
          <w:rFonts w:ascii="Times New Roman" w:hAnsi="Times New Roman"/>
          <w:sz w:val="24"/>
          <w:szCs w:val="24"/>
        </w:rPr>
        <w:t>«Формы акта инвентаризации нефти в резервуарах» изложить в следующей редакции:</w:t>
      </w:r>
    </w:p>
    <w:p w:rsidR="00B41B2A" w:rsidRPr="00EC1BE4" w:rsidRDefault="00B41B2A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«…составили настоящий акт в том, что «___»_____20__г. </w:t>
      </w:r>
      <w:proofErr w:type="gramStart"/>
      <w:r w:rsidRPr="00EC1BE4">
        <w:rPr>
          <w:rFonts w:ascii="Times New Roman" w:hAnsi="Times New Roman"/>
          <w:sz w:val="24"/>
          <w:szCs w:val="24"/>
        </w:rPr>
        <w:t>в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______ </w:t>
      </w:r>
      <w:proofErr w:type="gramStart"/>
      <w:r w:rsidRPr="00EC1BE4">
        <w:rPr>
          <w:rFonts w:ascii="Times New Roman" w:hAnsi="Times New Roman"/>
          <w:sz w:val="24"/>
          <w:szCs w:val="24"/>
        </w:rPr>
        <w:t>часов</w:t>
      </w:r>
      <w:proofErr w:type="gramEnd"/>
      <w:r w:rsidRPr="00EC1BE4">
        <w:rPr>
          <w:rFonts w:ascii="Times New Roman" w:hAnsi="Times New Roman"/>
          <w:sz w:val="24"/>
          <w:szCs w:val="24"/>
        </w:rPr>
        <w:t xml:space="preserve"> была проведена инвентаризация нефти и после расчета установили следующее наличие».</w:t>
      </w:r>
    </w:p>
    <w:p w:rsidR="00661E50" w:rsidRPr="00EC1BE4" w:rsidRDefault="00661E50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1B2A" w:rsidRPr="00EC1BE4" w:rsidRDefault="000D512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5</w:t>
      </w:r>
      <w:r w:rsidR="00D67B9B" w:rsidRPr="00EC1BE4">
        <w:rPr>
          <w:rFonts w:ascii="Times New Roman" w:hAnsi="Times New Roman"/>
          <w:sz w:val="24"/>
          <w:szCs w:val="24"/>
        </w:rPr>
        <w:t>6</w:t>
      </w:r>
      <w:r w:rsidR="00B41B2A" w:rsidRPr="00EC1BE4">
        <w:rPr>
          <w:rFonts w:ascii="Times New Roman" w:hAnsi="Times New Roman"/>
          <w:sz w:val="24"/>
          <w:szCs w:val="24"/>
        </w:rPr>
        <w:t>. Приложение Х. Четвертый абзац графы 24, 25 раздела «</w:t>
      </w:r>
      <w:r w:rsidR="00B41B2A" w:rsidRPr="00EC1BE4">
        <w:rPr>
          <w:rFonts w:ascii="Times New Roman" w:hAnsi="Times New Roman"/>
          <w:bCs/>
          <w:sz w:val="24"/>
          <w:szCs w:val="24"/>
        </w:rPr>
        <w:t>Заполнение «Акта инвентаризации (снятии натурных остатков) нефти в резервуарах</w:t>
      </w:r>
      <w:r w:rsidR="00B41B2A" w:rsidRPr="00EC1BE4">
        <w:rPr>
          <w:rFonts w:ascii="Times New Roman" w:hAnsi="Times New Roman"/>
          <w:b/>
          <w:bCs/>
          <w:sz w:val="24"/>
          <w:szCs w:val="24"/>
        </w:rPr>
        <w:t>»</w:t>
      </w:r>
      <w:r w:rsidR="00B41B2A" w:rsidRPr="00EC1BE4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B41B2A" w:rsidRPr="00EC1BE4" w:rsidRDefault="00B41B2A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«- </w:t>
      </w:r>
      <w:proofErr w:type="gramStart"/>
      <w:r w:rsidRPr="00EC1BE4">
        <w:rPr>
          <w:rFonts w:ascii="Times New Roman" w:hAnsi="Times New Roman"/>
          <w:sz w:val="24"/>
          <w:szCs w:val="24"/>
        </w:rPr>
        <w:t>которая</w:t>
      </w:r>
      <w:proofErr w:type="gramEnd"/>
      <w:r w:rsidRPr="00EC1BE4">
        <w:rPr>
          <w:rFonts w:ascii="Times New Roman" w:hAnsi="Times New Roman"/>
          <w:sz w:val="24"/>
          <w:szCs w:val="24"/>
        </w:rPr>
        <w:t>, находится в резервуаре за счет изменения условий инвентаризации (снятии натурных остатков) (температуры, давления, плотности, балласта) в нефтепроводах и технологических трубопроводах.»</w:t>
      </w:r>
      <w:r w:rsidR="004A1655" w:rsidRPr="00EC1BE4">
        <w:rPr>
          <w:rFonts w:ascii="Times New Roman" w:hAnsi="Times New Roman"/>
          <w:sz w:val="24"/>
          <w:szCs w:val="24"/>
        </w:rPr>
        <w:t>.</w:t>
      </w:r>
    </w:p>
    <w:p w:rsidR="004A1655" w:rsidRPr="00EC1BE4" w:rsidRDefault="004A1655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655A6" w:rsidRPr="00EC1BE4" w:rsidRDefault="000D5128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5</w:t>
      </w:r>
      <w:r w:rsidR="00D67B9B" w:rsidRPr="00EC1BE4">
        <w:rPr>
          <w:rFonts w:ascii="Times New Roman" w:hAnsi="Times New Roman"/>
          <w:sz w:val="24"/>
          <w:szCs w:val="24"/>
        </w:rPr>
        <w:t>7</w:t>
      </w:r>
      <w:r w:rsidR="000655A6" w:rsidRPr="00EC1BE4">
        <w:rPr>
          <w:rFonts w:ascii="Times New Roman" w:hAnsi="Times New Roman"/>
          <w:sz w:val="24"/>
          <w:szCs w:val="24"/>
        </w:rPr>
        <w:t>. Приложение Ц. Примечание изложить в следующей редакции:</w:t>
      </w:r>
    </w:p>
    <w:p w:rsidR="000655A6" w:rsidRPr="00EC1BE4" w:rsidRDefault="000655A6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«Примечание - Формируется обособленным структурным подразделением нефтепроводной организации</w:t>
      </w:r>
      <w:proofErr w:type="gramStart"/>
      <w:r w:rsidRPr="00EC1BE4">
        <w:rPr>
          <w:rFonts w:ascii="Times New Roman" w:hAnsi="Times New Roman"/>
          <w:sz w:val="24"/>
          <w:szCs w:val="24"/>
        </w:rPr>
        <w:t>.».</w:t>
      </w:r>
      <w:proofErr w:type="gramEnd"/>
    </w:p>
    <w:p w:rsidR="000655A6" w:rsidRPr="00EC1BE4" w:rsidRDefault="000655A6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655A6" w:rsidRPr="00EC1BE4" w:rsidRDefault="00D67B9B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58</w:t>
      </w:r>
      <w:r w:rsidR="000655A6" w:rsidRPr="00EC1BE4">
        <w:rPr>
          <w:rFonts w:ascii="Times New Roman" w:hAnsi="Times New Roman"/>
          <w:sz w:val="24"/>
          <w:szCs w:val="24"/>
        </w:rPr>
        <w:t>. Приложение Ш. Примечание изложить в следующей редакции:</w:t>
      </w:r>
    </w:p>
    <w:p w:rsidR="000655A6" w:rsidRPr="00EC1BE4" w:rsidRDefault="000655A6" w:rsidP="000655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«Примечание - Формируется обособленным структурным подразделением нефтепроводной организации</w:t>
      </w:r>
      <w:proofErr w:type="gramStart"/>
      <w:r w:rsidRPr="00EC1BE4">
        <w:rPr>
          <w:rFonts w:ascii="Times New Roman" w:hAnsi="Times New Roman"/>
          <w:sz w:val="24"/>
          <w:szCs w:val="24"/>
        </w:rPr>
        <w:t>.».</w:t>
      </w:r>
      <w:proofErr w:type="gramEnd"/>
    </w:p>
    <w:p w:rsidR="000655A6" w:rsidRPr="00EC1BE4" w:rsidRDefault="000655A6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A1655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59</w:t>
      </w:r>
      <w:r w:rsidR="004A1655" w:rsidRPr="00EC1BE4">
        <w:rPr>
          <w:rFonts w:ascii="Times New Roman" w:hAnsi="Times New Roman"/>
          <w:sz w:val="24"/>
          <w:szCs w:val="24"/>
        </w:rPr>
        <w:t>. Приложение Щ. Слова</w:t>
      </w:r>
      <w:r w:rsidR="002349FA" w:rsidRPr="00EC1BE4">
        <w:rPr>
          <w:rFonts w:ascii="Times New Roman" w:hAnsi="Times New Roman"/>
          <w:sz w:val="24"/>
          <w:szCs w:val="24"/>
        </w:rPr>
        <w:t xml:space="preserve"> </w:t>
      </w:r>
      <w:r w:rsidR="004A1655" w:rsidRPr="00EC1BE4">
        <w:rPr>
          <w:rFonts w:ascii="Times New Roman" w:hAnsi="Times New Roman"/>
          <w:sz w:val="24"/>
          <w:szCs w:val="24"/>
        </w:rPr>
        <w:t>«Утверждаю:</w:t>
      </w:r>
      <w:r w:rsidR="002349FA" w:rsidRPr="00EC1BE4">
        <w:rPr>
          <w:rFonts w:ascii="Times New Roman" w:hAnsi="Times New Roman"/>
          <w:sz w:val="24"/>
          <w:szCs w:val="24"/>
        </w:rPr>
        <w:t xml:space="preserve"> </w:t>
      </w:r>
      <w:r w:rsidR="004A1655" w:rsidRPr="00EC1BE4">
        <w:rPr>
          <w:rFonts w:ascii="Times New Roman" w:hAnsi="Times New Roman"/>
          <w:sz w:val="24"/>
          <w:szCs w:val="24"/>
        </w:rPr>
        <w:t>Руководитель</w:t>
      </w:r>
      <w:r w:rsidR="002349FA" w:rsidRPr="00EC1BE4">
        <w:rPr>
          <w:rFonts w:ascii="Times New Roman" w:hAnsi="Times New Roman"/>
          <w:sz w:val="24"/>
          <w:szCs w:val="24"/>
        </w:rPr>
        <w:t xml:space="preserve"> </w:t>
      </w:r>
      <w:r w:rsidR="004A1655" w:rsidRPr="00EC1BE4">
        <w:rPr>
          <w:rFonts w:ascii="Times New Roman" w:hAnsi="Times New Roman"/>
          <w:sz w:val="24"/>
          <w:szCs w:val="24"/>
        </w:rPr>
        <w:t>______Ф.И.О.» исключить.</w:t>
      </w:r>
    </w:p>
    <w:p w:rsidR="000A5068" w:rsidRPr="00EC1BE4" w:rsidRDefault="000A506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5068" w:rsidRPr="00EC1BE4" w:rsidRDefault="000D512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6</w:t>
      </w:r>
      <w:r w:rsidR="00D67B9B" w:rsidRPr="00EC1BE4">
        <w:rPr>
          <w:rFonts w:ascii="Times New Roman" w:hAnsi="Times New Roman"/>
          <w:sz w:val="24"/>
          <w:szCs w:val="24"/>
        </w:rPr>
        <w:t>0</w:t>
      </w:r>
      <w:r w:rsidR="000A5068" w:rsidRPr="00EC1BE4">
        <w:rPr>
          <w:rFonts w:ascii="Times New Roman" w:hAnsi="Times New Roman"/>
          <w:sz w:val="24"/>
          <w:szCs w:val="24"/>
        </w:rPr>
        <w:t xml:space="preserve">. Приложение Э. </w:t>
      </w:r>
      <w:r w:rsidR="00AB0C13" w:rsidRPr="00EC1BE4">
        <w:rPr>
          <w:rFonts w:ascii="Times New Roman" w:hAnsi="Times New Roman"/>
          <w:sz w:val="24"/>
          <w:szCs w:val="24"/>
        </w:rPr>
        <w:t>С</w:t>
      </w:r>
      <w:r w:rsidR="000A5068" w:rsidRPr="00EC1BE4">
        <w:rPr>
          <w:rFonts w:ascii="Times New Roman" w:hAnsi="Times New Roman"/>
          <w:sz w:val="24"/>
          <w:szCs w:val="24"/>
        </w:rPr>
        <w:t xml:space="preserve">лово «(обязательное)» </w:t>
      </w:r>
      <w:proofErr w:type="gramStart"/>
      <w:r w:rsidR="00AB0C13" w:rsidRPr="00EC1BE4">
        <w:rPr>
          <w:rFonts w:ascii="Times New Roman" w:hAnsi="Times New Roman"/>
          <w:sz w:val="24"/>
          <w:szCs w:val="24"/>
        </w:rPr>
        <w:t>заменить на слово</w:t>
      </w:r>
      <w:proofErr w:type="gramEnd"/>
      <w:r w:rsidR="000A5068" w:rsidRPr="00EC1BE4">
        <w:rPr>
          <w:rFonts w:ascii="Times New Roman" w:hAnsi="Times New Roman"/>
          <w:sz w:val="24"/>
          <w:szCs w:val="24"/>
        </w:rPr>
        <w:t xml:space="preserve"> «(информационное)».</w:t>
      </w:r>
    </w:p>
    <w:p w:rsidR="00180959" w:rsidRPr="00EC1BE4" w:rsidRDefault="00180959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21F9" w:rsidRPr="00EC1BE4" w:rsidRDefault="00C821F9" w:rsidP="00C821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bCs/>
          <w:sz w:val="24"/>
          <w:szCs w:val="24"/>
        </w:rPr>
        <w:t>6</w:t>
      </w:r>
      <w:r w:rsidR="00D67B9B" w:rsidRPr="00EC1BE4">
        <w:rPr>
          <w:rFonts w:ascii="Times New Roman" w:hAnsi="Times New Roman"/>
          <w:bCs/>
          <w:sz w:val="24"/>
          <w:szCs w:val="24"/>
        </w:rPr>
        <w:t>1.</w:t>
      </w:r>
      <w:r w:rsidRPr="00EC1BE4">
        <w:rPr>
          <w:rFonts w:ascii="Times New Roman" w:hAnsi="Times New Roman"/>
          <w:bCs/>
          <w:sz w:val="24"/>
          <w:szCs w:val="24"/>
        </w:rPr>
        <w:t xml:space="preserve"> Раздел «Библиография» </w:t>
      </w:r>
      <w:r w:rsidRPr="00EC1BE4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C821F9" w:rsidRPr="00EC1BE4" w:rsidRDefault="00C821F9" w:rsidP="00C821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C1BE4">
        <w:rPr>
          <w:rFonts w:ascii="Times New Roman" w:hAnsi="Times New Roman"/>
          <w:sz w:val="24"/>
          <w:szCs w:val="24"/>
        </w:rPr>
        <w:t xml:space="preserve">[1] </w:t>
      </w:r>
      <w:r w:rsidRPr="00EC1BE4">
        <w:rPr>
          <w:rFonts w:ascii="Times New Roman" w:hAnsi="Times New Roman"/>
          <w:bCs/>
          <w:sz w:val="24"/>
          <w:szCs w:val="24"/>
        </w:rPr>
        <w:t xml:space="preserve">Правил применения международных, региональных стандартов (в том числе согласования, введения в действие и отмены на территории Республики Казахстан межгосударственных стандартов) и стандартов иностранных государств, классификаторов технико-экономической информации международных организаций по стандартизации, классификаторов технико-экономической информации, правил и рекомендаций по стандартизации региональных организаций по стандартизации, классификаторов технико-экономической информации, правил, норм и рекомендаций по стандартизации иностранных государств </w:t>
      </w:r>
      <w:r w:rsidRPr="00EC1BE4">
        <w:rPr>
          <w:rFonts w:ascii="Times New Roman" w:hAnsi="Times New Roman"/>
          <w:sz w:val="24"/>
          <w:szCs w:val="24"/>
        </w:rPr>
        <w:t xml:space="preserve">(утверждены приказом </w:t>
      </w:r>
      <w:r w:rsidRPr="00EC1BE4">
        <w:rPr>
          <w:rFonts w:ascii="Times New Roman" w:hAnsi="Times New Roman"/>
          <w:bCs/>
          <w:sz w:val="24"/>
          <w:szCs w:val="24"/>
        </w:rPr>
        <w:t>Министра по инвестициям</w:t>
      </w:r>
      <w:proofErr w:type="gramEnd"/>
      <w:r w:rsidRPr="00EC1BE4">
        <w:rPr>
          <w:rFonts w:ascii="Times New Roman" w:hAnsi="Times New Roman"/>
          <w:bCs/>
          <w:sz w:val="24"/>
          <w:szCs w:val="24"/>
        </w:rPr>
        <w:t xml:space="preserve"> и развитию Республики Казахстан от 12 декабря 2018 года № 870</w:t>
      </w:r>
      <w:r w:rsidRPr="00EC1BE4">
        <w:rPr>
          <w:rFonts w:ascii="Times New Roman" w:hAnsi="Times New Roman"/>
          <w:sz w:val="24"/>
          <w:szCs w:val="24"/>
        </w:rPr>
        <w:t>).</w:t>
      </w:r>
    </w:p>
    <w:p w:rsidR="00C821F9" w:rsidRPr="00EC1BE4" w:rsidRDefault="00C821F9" w:rsidP="00C821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[2] </w:t>
      </w:r>
      <w:hyperlink r:id="rId46" w:history="1">
        <w:r w:rsidRPr="00EC1BE4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Закон</w:t>
        </w:r>
      </w:hyperlink>
      <w:r w:rsidRPr="00EC1BE4">
        <w:rPr>
          <w:rFonts w:ascii="Times New Roman" w:hAnsi="Times New Roman"/>
          <w:sz w:val="24"/>
          <w:szCs w:val="24"/>
        </w:rPr>
        <w:t xml:space="preserve"> Республики Казахстан 7 июня 2000 года № 53-</w:t>
      </w:r>
      <w:r w:rsidRPr="00EC1BE4">
        <w:rPr>
          <w:rFonts w:ascii="Times New Roman" w:hAnsi="Times New Roman"/>
          <w:sz w:val="24"/>
          <w:szCs w:val="24"/>
          <w:lang w:val="en-US"/>
        </w:rPr>
        <w:t>II</w:t>
      </w:r>
      <w:r w:rsidRPr="00EC1BE4">
        <w:rPr>
          <w:rFonts w:ascii="Times New Roman" w:hAnsi="Times New Roman"/>
          <w:sz w:val="24"/>
          <w:szCs w:val="24"/>
        </w:rPr>
        <w:t xml:space="preserve"> «Об обеспечении единства измерений».</w:t>
      </w:r>
    </w:p>
    <w:p w:rsidR="00906986" w:rsidRPr="00EC1BE4" w:rsidRDefault="00906986" w:rsidP="0090698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 xml:space="preserve">[3] Закон Республики Казахстан от 22 июня 2012 года № 20-V «О магистральном трубопроводе». </w:t>
      </w:r>
    </w:p>
    <w:p w:rsidR="00C821F9" w:rsidRPr="00EC1BE4" w:rsidRDefault="00C821F9" w:rsidP="00C821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[</w:t>
      </w:r>
      <w:r w:rsidR="00906986" w:rsidRPr="00EC1BE4">
        <w:rPr>
          <w:rFonts w:ascii="Times New Roman" w:hAnsi="Times New Roman"/>
          <w:sz w:val="24"/>
          <w:szCs w:val="24"/>
        </w:rPr>
        <w:t>4</w:t>
      </w:r>
      <w:r w:rsidRPr="00EC1BE4">
        <w:rPr>
          <w:rFonts w:ascii="Times New Roman" w:hAnsi="Times New Roman"/>
          <w:sz w:val="24"/>
          <w:szCs w:val="24"/>
        </w:rPr>
        <w:t>] Кодекс Республики Казахстан от 7 июля 2020 года № 360-VI «О здоровье народа и системе здравоохранения».</w:t>
      </w:r>
    </w:p>
    <w:p w:rsidR="00C821F9" w:rsidRPr="00EC1BE4" w:rsidRDefault="00C821F9" w:rsidP="00C821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[</w:t>
      </w:r>
      <w:r w:rsidR="00906986" w:rsidRPr="00EC1BE4">
        <w:rPr>
          <w:rFonts w:ascii="Times New Roman" w:hAnsi="Times New Roman"/>
          <w:sz w:val="24"/>
          <w:szCs w:val="24"/>
        </w:rPr>
        <w:t>5</w:t>
      </w:r>
      <w:r w:rsidRPr="00EC1BE4">
        <w:rPr>
          <w:rFonts w:ascii="Times New Roman" w:hAnsi="Times New Roman"/>
          <w:sz w:val="24"/>
          <w:szCs w:val="24"/>
        </w:rPr>
        <w:t xml:space="preserve">] </w:t>
      </w:r>
      <w:hyperlink r:id="rId47" w:history="1">
        <w:r w:rsidRPr="00EC1BE4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РМГ 97-2010</w:t>
        </w:r>
      </w:hyperlink>
      <w:r w:rsidRPr="00EC1BE4">
        <w:rPr>
          <w:rFonts w:ascii="Times New Roman" w:hAnsi="Times New Roman"/>
          <w:sz w:val="24"/>
          <w:szCs w:val="24"/>
        </w:rPr>
        <w:t xml:space="preserve"> Государственная система обеспечения единства измерений. Плотность нефти и нефтепродуктов и коэффициенты объемного расширения и сжимаемости. Методы расчета.</w:t>
      </w:r>
    </w:p>
    <w:p w:rsidR="00C821F9" w:rsidRPr="00EC1BE4" w:rsidRDefault="00C821F9" w:rsidP="00C821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5068" w:rsidRPr="00EC1BE4" w:rsidRDefault="000A506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6990" w:rsidRPr="00EC1BE4" w:rsidRDefault="00446990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B9B" w:rsidRPr="00EC1BE4" w:rsidRDefault="00D67B9B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A5068" w:rsidRPr="00EC1BE4" w:rsidRDefault="000A5068" w:rsidP="0019087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 w:rsidR="007952EA" w:rsidRPr="00EC1BE4">
        <w:rPr>
          <w:rFonts w:ascii="Times New Roman" w:hAnsi="Times New Roman"/>
          <w:sz w:val="24"/>
          <w:szCs w:val="24"/>
        </w:rPr>
        <w:t>_</w:t>
      </w:r>
    </w:p>
    <w:p w:rsidR="000A5068" w:rsidRPr="00EC1BE4" w:rsidRDefault="000A5068" w:rsidP="00190879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EC1BE4">
        <w:rPr>
          <w:rFonts w:ascii="Times New Roman" w:hAnsi="Times New Roman"/>
          <w:b/>
          <w:sz w:val="24"/>
          <w:szCs w:val="24"/>
        </w:rPr>
        <w:t>МКС 17.020</w:t>
      </w:r>
    </w:p>
    <w:p w:rsidR="00967137" w:rsidRPr="00EC1BE4" w:rsidRDefault="00967137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A5068" w:rsidRPr="00EC1BE4" w:rsidRDefault="000A506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C1BE4">
        <w:rPr>
          <w:rFonts w:ascii="Times New Roman" w:hAnsi="Times New Roman"/>
          <w:b/>
          <w:sz w:val="24"/>
          <w:szCs w:val="24"/>
        </w:rPr>
        <w:t>Ключевые слова:</w:t>
      </w:r>
      <w:r w:rsidRPr="00EC1BE4">
        <w:rPr>
          <w:rFonts w:ascii="Times New Roman" w:hAnsi="Times New Roman"/>
          <w:sz w:val="24"/>
          <w:szCs w:val="24"/>
        </w:rPr>
        <w:t xml:space="preserve"> учет нефти, транспортировка нефти, магистральный нефтепровод, масса нефти брутто, масса нефти нетто, показатели качества нефти, резервуар, мера вместимости, потери нефти, инвентаризация нефти.</w:t>
      </w:r>
      <w:proofErr w:type="gramEnd"/>
    </w:p>
    <w:p w:rsidR="000A5068" w:rsidRPr="00EC1BE4" w:rsidRDefault="000A5068" w:rsidP="0019087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1BE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D6B88" w:rsidRPr="00EC1BE4" w:rsidRDefault="009D6B88" w:rsidP="001908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D2774" w:rsidRPr="00EC1BE4" w:rsidRDefault="003D2774" w:rsidP="00190879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1B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РАЗРАБОТЧИК</w:t>
      </w:r>
      <w:r w:rsidR="00EC1B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3D2774" w:rsidRPr="00EC1BE4" w:rsidRDefault="003D2774" w:rsidP="0019087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4379" w:rsidRPr="00EC1BE4" w:rsidRDefault="00E249D4" w:rsidP="001908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1BE4">
        <w:rPr>
          <w:rFonts w:ascii="Times New Roman" w:eastAsia="Calibri" w:hAnsi="Times New Roman" w:cs="Times New Roman"/>
          <w:sz w:val="24"/>
          <w:szCs w:val="24"/>
          <w:lang w:eastAsia="en-US"/>
        </w:rPr>
        <w:t>АО</w:t>
      </w:r>
      <w:r w:rsidR="00FD7EB4" w:rsidRPr="00EC1B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A3085" w:rsidRPr="00EC1BE4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proofErr w:type="spellStart"/>
      <w:r w:rsidR="00760FDC" w:rsidRPr="00EC1BE4">
        <w:rPr>
          <w:rFonts w:ascii="Times New Roman" w:eastAsia="Calibri" w:hAnsi="Times New Roman" w:cs="Times New Roman"/>
          <w:sz w:val="24"/>
          <w:szCs w:val="24"/>
          <w:lang w:eastAsia="en-US"/>
        </w:rPr>
        <w:t>КазТрансОйл</w:t>
      </w:r>
      <w:proofErr w:type="spellEnd"/>
      <w:r w:rsidR="009A3085" w:rsidRPr="00EC1B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</w:p>
    <w:sectPr w:rsidR="00D14379" w:rsidRPr="00EC1BE4" w:rsidSect="0026342B">
      <w:headerReference w:type="first" r:id="rId48"/>
      <w:footerReference w:type="first" r:id="rId49"/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898" w:rsidRDefault="00A64898" w:rsidP="008308F1">
      <w:pPr>
        <w:spacing w:after="0" w:line="240" w:lineRule="auto"/>
      </w:pPr>
      <w:r>
        <w:separator/>
      </w:r>
    </w:p>
  </w:endnote>
  <w:endnote w:type="continuationSeparator" w:id="0">
    <w:p w:rsidR="00A64898" w:rsidRDefault="00A64898" w:rsidP="00830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7546"/>
      <w:docPartObj>
        <w:docPartGallery w:val="Page Numbers (Bottom of Page)"/>
        <w:docPartUnique/>
      </w:docPartObj>
    </w:sdtPr>
    <w:sdtContent>
      <w:p w:rsidR="00797A53" w:rsidRDefault="00234DA1">
        <w:pPr>
          <w:pStyle w:val="a5"/>
        </w:pPr>
        <w:fldSimple w:instr=" PAGE   \* MERGEFORMAT ">
          <w:r w:rsidR="00797A53">
            <w:rPr>
              <w:noProof/>
            </w:rPr>
            <w:t>8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7549"/>
      <w:docPartObj>
        <w:docPartGallery w:val="Page Numbers (Bottom of Page)"/>
        <w:docPartUnique/>
      </w:docPartObj>
    </w:sdtPr>
    <w:sdtContent>
      <w:p w:rsidR="00797A53" w:rsidRDefault="00234DA1">
        <w:pPr>
          <w:pStyle w:val="a5"/>
          <w:jc w:val="right"/>
        </w:pPr>
        <w:fldSimple w:instr=" PAGE   \* MERGEFORMAT ">
          <w:r w:rsidR="00DB04E8">
            <w:rPr>
              <w:noProof/>
            </w:rPr>
            <w:t>3</w:t>
          </w:r>
        </w:fldSimple>
      </w:p>
    </w:sdtContent>
  </w:sdt>
  <w:p w:rsidR="00797A53" w:rsidRDefault="00797A5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6848516"/>
      <w:docPartObj>
        <w:docPartGallery w:val="Page Numbers (Bottom of Page)"/>
        <w:docPartUnique/>
      </w:docPartObj>
    </w:sdtPr>
    <w:sdtContent>
      <w:p w:rsidR="00797A53" w:rsidRDefault="00234DA1" w:rsidP="00B24EFF">
        <w:pPr>
          <w:pStyle w:val="a5"/>
          <w:jc w:val="right"/>
        </w:pPr>
        <w:fldSimple w:instr="PAGE   \* MERGEFORMAT">
          <w:r w:rsidR="00DB04E8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898" w:rsidRDefault="00A64898" w:rsidP="008308F1">
      <w:pPr>
        <w:spacing w:after="0" w:line="240" w:lineRule="auto"/>
      </w:pPr>
      <w:r>
        <w:separator/>
      </w:r>
    </w:p>
  </w:footnote>
  <w:footnote w:type="continuationSeparator" w:id="0">
    <w:p w:rsidR="00A64898" w:rsidRDefault="00A64898" w:rsidP="008308F1">
      <w:pPr>
        <w:spacing w:after="0" w:line="240" w:lineRule="auto"/>
      </w:pPr>
      <w:r>
        <w:continuationSeparator/>
      </w:r>
    </w:p>
  </w:footnote>
  <w:footnote w:id="1">
    <w:p w:rsidR="00797A53" w:rsidRPr="003503D6" w:rsidRDefault="00797A53">
      <w:pPr>
        <w:pStyle w:val="afa"/>
        <w:rPr>
          <w:rFonts w:ascii="Times New Roman" w:hAnsi="Times New Roman" w:cs="Times New Roman"/>
          <w:sz w:val="24"/>
          <w:szCs w:val="24"/>
        </w:rPr>
      </w:pPr>
      <w:r w:rsidRPr="003503D6">
        <w:rPr>
          <w:rStyle w:val="afc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Стандарт находится на пересмотре</w:t>
      </w:r>
      <w:r w:rsidRPr="003503D6">
        <w:rPr>
          <w:rFonts w:ascii="Times New Roman" w:hAnsi="Times New Roman" w:cs="Times New Roman"/>
          <w:sz w:val="24"/>
          <w:szCs w:val="24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A53" w:rsidRPr="00D13DBA" w:rsidRDefault="00797A53" w:rsidP="00581E93">
    <w:pPr>
      <w:pStyle w:val="a3"/>
      <w:rPr>
        <w:b/>
      </w:rPr>
    </w:pPr>
    <w:r>
      <w:rPr>
        <w:b/>
      </w:rPr>
      <w:t>И</w:t>
    </w:r>
    <w:r w:rsidRPr="00D13DBA">
      <w:rPr>
        <w:b/>
      </w:rPr>
      <w:t xml:space="preserve">зменение </w:t>
    </w:r>
    <w:r>
      <w:rPr>
        <w:b/>
      </w:rPr>
      <w:t xml:space="preserve">№ </w:t>
    </w:r>
    <w:r w:rsidRPr="00D13DBA">
      <w:rPr>
        <w:b/>
      </w:rPr>
      <w:t xml:space="preserve">1 </w:t>
    </w:r>
    <w:r>
      <w:rPr>
        <w:b/>
      </w:rPr>
      <w:t xml:space="preserve">к </w:t>
    </w:r>
    <w:proofErr w:type="gramStart"/>
    <w:r w:rsidRPr="00D13DBA">
      <w:rPr>
        <w:b/>
      </w:rPr>
      <w:t>СТ</w:t>
    </w:r>
    <w:proofErr w:type="gramEnd"/>
    <w:r w:rsidRPr="00D13DBA">
      <w:rPr>
        <w:b/>
      </w:rPr>
      <w:t xml:space="preserve"> РК </w:t>
    </w:r>
    <w:r>
      <w:rPr>
        <w:b/>
      </w:rPr>
      <w:t>1474-2016</w:t>
    </w:r>
  </w:p>
  <w:p w:rsidR="00797A53" w:rsidRPr="00581E93" w:rsidRDefault="00797A53" w:rsidP="00581E93">
    <w:pPr>
      <w:pStyle w:val="a3"/>
    </w:pPr>
    <w:r w:rsidRPr="00EC7502">
      <w:rPr>
        <w:rFonts w:eastAsia="Courier New"/>
        <w:i/>
        <w:color w:val="000000"/>
      </w:rPr>
      <w:t xml:space="preserve">(проект, редакция </w:t>
    </w:r>
    <w:r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A53" w:rsidRPr="00D13DBA" w:rsidRDefault="00797A53" w:rsidP="00581E93">
    <w:pPr>
      <w:pStyle w:val="a3"/>
      <w:jc w:val="right"/>
      <w:rPr>
        <w:b/>
      </w:rPr>
    </w:pPr>
    <w:r>
      <w:rPr>
        <w:b/>
      </w:rPr>
      <w:t>И</w:t>
    </w:r>
    <w:r w:rsidRPr="00D13DBA">
      <w:rPr>
        <w:b/>
      </w:rPr>
      <w:t>зменени</w:t>
    </w:r>
    <w:r w:rsidR="00EC1BE4">
      <w:rPr>
        <w:b/>
      </w:rPr>
      <w:t>я</w:t>
    </w:r>
    <w:r w:rsidRPr="00D13DBA">
      <w:rPr>
        <w:b/>
      </w:rPr>
      <w:t xml:space="preserve"> </w:t>
    </w:r>
    <w:r>
      <w:rPr>
        <w:b/>
      </w:rPr>
      <w:t xml:space="preserve">№ </w:t>
    </w:r>
    <w:r w:rsidRPr="00D13DBA">
      <w:rPr>
        <w:b/>
      </w:rPr>
      <w:t xml:space="preserve">1 </w:t>
    </w:r>
    <w:r>
      <w:rPr>
        <w:b/>
      </w:rPr>
      <w:t xml:space="preserve">к </w:t>
    </w:r>
    <w:proofErr w:type="gramStart"/>
    <w:r w:rsidRPr="00D13DBA">
      <w:rPr>
        <w:b/>
      </w:rPr>
      <w:t>СТ</w:t>
    </w:r>
    <w:proofErr w:type="gramEnd"/>
    <w:r w:rsidRPr="00D13DBA">
      <w:rPr>
        <w:b/>
      </w:rPr>
      <w:t xml:space="preserve"> РК </w:t>
    </w:r>
    <w:r>
      <w:rPr>
        <w:b/>
      </w:rPr>
      <w:t>1474-2016</w:t>
    </w:r>
  </w:p>
  <w:p w:rsidR="00797A53" w:rsidRPr="00581E93" w:rsidRDefault="00797A53" w:rsidP="00581E93">
    <w:pPr>
      <w:pStyle w:val="a3"/>
      <w:jc w:val="right"/>
    </w:pPr>
    <w:r w:rsidRPr="00EC7502">
      <w:rPr>
        <w:rFonts w:eastAsia="Courier New"/>
        <w:i/>
        <w:color w:val="000000"/>
      </w:rPr>
      <w:t xml:space="preserve">(проект, редакция </w:t>
    </w:r>
    <w:r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A53" w:rsidRPr="00B24EFF" w:rsidRDefault="00797A53" w:rsidP="00D13DBA">
    <w:pPr>
      <w:pStyle w:val="a3"/>
      <w:jc w:val="right"/>
      <w:rPr>
        <w:i/>
      </w:rPr>
    </w:pPr>
    <w:r>
      <w:rPr>
        <w:i/>
      </w:rPr>
      <w:t>Проект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A53" w:rsidRPr="00D13DBA" w:rsidRDefault="00797A53" w:rsidP="00B24EFF">
    <w:pPr>
      <w:pStyle w:val="a3"/>
      <w:jc w:val="right"/>
      <w:rPr>
        <w:b/>
      </w:rPr>
    </w:pPr>
    <w:r>
      <w:rPr>
        <w:b/>
      </w:rPr>
      <w:t>И</w:t>
    </w:r>
    <w:r w:rsidRPr="00D13DBA">
      <w:rPr>
        <w:b/>
      </w:rPr>
      <w:t>зменени</w:t>
    </w:r>
    <w:r w:rsidR="00EC1BE4">
      <w:rPr>
        <w:b/>
      </w:rPr>
      <w:t>я</w:t>
    </w:r>
    <w:r w:rsidRPr="00D13DBA">
      <w:rPr>
        <w:b/>
      </w:rPr>
      <w:t xml:space="preserve"> </w:t>
    </w:r>
    <w:r>
      <w:rPr>
        <w:b/>
      </w:rPr>
      <w:t xml:space="preserve">№ </w:t>
    </w:r>
    <w:r w:rsidRPr="00D13DBA">
      <w:rPr>
        <w:b/>
      </w:rPr>
      <w:t xml:space="preserve">1 </w:t>
    </w:r>
    <w:r>
      <w:rPr>
        <w:b/>
      </w:rPr>
      <w:t xml:space="preserve">к </w:t>
    </w:r>
    <w:proofErr w:type="gramStart"/>
    <w:r w:rsidRPr="00D13DBA">
      <w:rPr>
        <w:b/>
      </w:rPr>
      <w:t>СТ</w:t>
    </w:r>
    <w:proofErr w:type="gramEnd"/>
    <w:r w:rsidRPr="00D13DBA">
      <w:rPr>
        <w:b/>
      </w:rPr>
      <w:t xml:space="preserve"> РК </w:t>
    </w:r>
    <w:r>
      <w:rPr>
        <w:b/>
      </w:rPr>
      <w:t>1474-2016</w:t>
    </w:r>
    <w:r w:rsidRPr="00D13DBA">
      <w:rPr>
        <w:b/>
      </w:rPr>
      <w:t xml:space="preserve"> </w:t>
    </w:r>
  </w:p>
  <w:p w:rsidR="00797A53" w:rsidRPr="00B24EFF" w:rsidRDefault="00797A53" w:rsidP="00B24EFF">
    <w:pPr>
      <w:pStyle w:val="a3"/>
      <w:jc w:val="right"/>
    </w:pPr>
    <w:r w:rsidRPr="00EC7502">
      <w:rPr>
        <w:rFonts w:eastAsia="Courier New"/>
        <w:i/>
        <w:color w:val="000000"/>
      </w:rPr>
      <w:t xml:space="preserve">(проект, редакция </w:t>
    </w:r>
    <w:r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085"/>
    <w:multiLevelType w:val="hybridMultilevel"/>
    <w:tmpl w:val="59F80984"/>
    <w:lvl w:ilvl="0" w:tplc="483208BE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9841F5"/>
    <w:multiLevelType w:val="hybridMultilevel"/>
    <w:tmpl w:val="E07ED0E4"/>
    <w:lvl w:ilvl="0" w:tplc="996AEAA8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EE819DB"/>
    <w:multiLevelType w:val="hybridMultilevel"/>
    <w:tmpl w:val="7646D76C"/>
    <w:lvl w:ilvl="0" w:tplc="B08C571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23027"/>
    <w:multiLevelType w:val="hybridMultilevel"/>
    <w:tmpl w:val="C086493A"/>
    <w:lvl w:ilvl="0" w:tplc="3E84AC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EC2D19"/>
    <w:multiLevelType w:val="hybridMultilevel"/>
    <w:tmpl w:val="9D286E7C"/>
    <w:lvl w:ilvl="0" w:tplc="15662F08">
      <w:start w:val="3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C63413"/>
    <w:multiLevelType w:val="hybridMultilevel"/>
    <w:tmpl w:val="888C0CEA"/>
    <w:lvl w:ilvl="0" w:tplc="AFF4AE3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22B80"/>
    <w:multiLevelType w:val="multilevel"/>
    <w:tmpl w:val="30906DB8"/>
    <w:lvl w:ilvl="0"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550A3386"/>
    <w:multiLevelType w:val="hybridMultilevel"/>
    <w:tmpl w:val="F2CE4C40"/>
    <w:lvl w:ilvl="0" w:tplc="326CE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0060722"/>
    <w:multiLevelType w:val="multilevel"/>
    <w:tmpl w:val="B05E9BC8"/>
    <w:lvl w:ilvl="0">
      <w:start w:val="1"/>
      <w:numFmt w:val="decimal"/>
      <w:lvlText w:val="%1."/>
      <w:lvlJc w:val="left"/>
      <w:pPr>
        <w:tabs>
          <w:tab w:val="num" w:pos="720"/>
        </w:tabs>
        <w:ind w:left="1429" w:hanging="360"/>
      </w:pPr>
      <w:rPr>
        <w:b w:val="0"/>
        <w:i/>
        <w:strike w:val="0"/>
        <w:dstrike w:val="0"/>
        <w:color w:val="00000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2365" w:hanging="576"/>
      </w:pPr>
      <w:rPr>
        <w:color w:val="000000"/>
        <w:sz w:val="28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189" w:hanging="180"/>
      </w:pPr>
    </w:lvl>
  </w:abstractNum>
  <w:abstractNum w:abstractNumId="9">
    <w:nsid w:val="715C22D1"/>
    <w:multiLevelType w:val="hybridMultilevel"/>
    <w:tmpl w:val="9244E3C4"/>
    <w:lvl w:ilvl="0" w:tplc="C3344F4C">
      <w:start w:val="2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8C2077B"/>
    <w:multiLevelType w:val="multilevel"/>
    <w:tmpl w:val="CAEC4DF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>
    <w:nsid w:val="79C72868"/>
    <w:multiLevelType w:val="hybridMultilevel"/>
    <w:tmpl w:val="9244E3C4"/>
    <w:lvl w:ilvl="0" w:tplc="C3344F4C">
      <w:start w:val="2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08F1"/>
    <w:rsid w:val="000010A4"/>
    <w:rsid w:val="000049DD"/>
    <w:rsid w:val="00010747"/>
    <w:rsid w:val="00013F10"/>
    <w:rsid w:val="00014391"/>
    <w:rsid w:val="000243DE"/>
    <w:rsid w:val="00041A8D"/>
    <w:rsid w:val="0005027A"/>
    <w:rsid w:val="0005679B"/>
    <w:rsid w:val="00057850"/>
    <w:rsid w:val="00057B25"/>
    <w:rsid w:val="000636FC"/>
    <w:rsid w:val="000655A6"/>
    <w:rsid w:val="00080EAE"/>
    <w:rsid w:val="000955C0"/>
    <w:rsid w:val="00095CE9"/>
    <w:rsid w:val="00096246"/>
    <w:rsid w:val="00096AA8"/>
    <w:rsid w:val="000A4203"/>
    <w:rsid w:val="000A4C8E"/>
    <w:rsid w:val="000A5068"/>
    <w:rsid w:val="000B5F01"/>
    <w:rsid w:val="000C7A62"/>
    <w:rsid w:val="000D3E06"/>
    <w:rsid w:val="000D5128"/>
    <w:rsid w:val="000D7B68"/>
    <w:rsid w:val="000E3C07"/>
    <w:rsid w:val="000F0E2A"/>
    <w:rsid w:val="000F1185"/>
    <w:rsid w:val="0010698E"/>
    <w:rsid w:val="001076AF"/>
    <w:rsid w:val="00110E0D"/>
    <w:rsid w:val="00111E79"/>
    <w:rsid w:val="00122F07"/>
    <w:rsid w:val="0012372F"/>
    <w:rsid w:val="001255C3"/>
    <w:rsid w:val="00135752"/>
    <w:rsid w:val="00135C56"/>
    <w:rsid w:val="00144AE9"/>
    <w:rsid w:val="0015127B"/>
    <w:rsid w:val="00154A8C"/>
    <w:rsid w:val="00180959"/>
    <w:rsid w:val="00190879"/>
    <w:rsid w:val="001A65E0"/>
    <w:rsid w:val="001B3757"/>
    <w:rsid w:val="001B62A7"/>
    <w:rsid w:val="001B7687"/>
    <w:rsid w:val="001D4ADC"/>
    <w:rsid w:val="001D6604"/>
    <w:rsid w:val="001E0FBE"/>
    <w:rsid w:val="0020449C"/>
    <w:rsid w:val="00207FB0"/>
    <w:rsid w:val="00213CC3"/>
    <w:rsid w:val="00213D95"/>
    <w:rsid w:val="002349FA"/>
    <w:rsid w:val="00234DA1"/>
    <w:rsid w:val="00237474"/>
    <w:rsid w:val="00241AFA"/>
    <w:rsid w:val="00243A81"/>
    <w:rsid w:val="002556B8"/>
    <w:rsid w:val="0026342B"/>
    <w:rsid w:val="0027147A"/>
    <w:rsid w:val="00273267"/>
    <w:rsid w:val="00273A09"/>
    <w:rsid w:val="00277941"/>
    <w:rsid w:val="00280689"/>
    <w:rsid w:val="00291C04"/>
    <w:rsid w:val="00291E4E"/>
    <w:rsid w:val="002937B2"/>
    <w:rsid w:val="002A2881"/>
    <w:rsid w:val="002A5D3B"/>
    <w:rsid w:val="002C7876"/>
    <w:rsid w:val="002D32AD"/>
    <w:rsid w:val="002D3D10"/>
    <w:rsid w:val="002E2462"/>
    <w:rsid w:val="002F304B"/>
    <w:rsid w:val="002F34D3"/>
    <w:rsid w:val="00300169"/>
    <w:rsid w:val="003135BD"/>
    <w:rsid w:val="00320DC4"/>
    <w:rsid w:val="00322E3B"/>
    <w:rsid w:val="00330068"/>
    <w:rsid w:val="00330492"/>
    <w:rsid w:val="003503D6"/>
    <w:rsid w:val="00353971"/>
    <w:rsid w:val="00362795"/>
    <w:rsid w:val="00365E0C"/>
    <w:rsid w:val="003765DE"/>
    <w:rsid w:val="003953CC"/>
    <w:rsid w:val="003A49B6"/>
    <w:rsid w:val="003A7E2C"/>
    <w:rsid w:val="003C062F"/>
    <w:rsid w:val="003D2774"/>
    <w:rsid w:val="003D6318"/>
    <w:rsid w:val="003D7AE0"/>
    <w:rsid w:val="003E00CE"/>
    <w:rsid w:val="003E7E0F"/>
    <w:rsid w:val="003F2021"/>
    <w:rsid w:val="003F490F"/>
    <w:rsid w:val="00407E01"/>
    <w:rsid w:val="00424A2C"/>
    <w:rsid w:val="00437AAA"/>
    <w:rsid w:val="00444FAA"/>
    <w:rsid w:val="00446990"/>
    <w:rsid w:val="00455512"/>
    <w:rsid w:val="00473E26"/>
    <w:rsid w:val="004761C1"/>
    <w:rsid w:val="00477D59"/>
    <w:rsid w:val="00480EE1"/>
    <w:rsid w:val="004878F5"/>
    <w:rsid w:val="004A1655"/>
    <w:rsid w:val="004A1EFE"/>
    <w:rsid w:val="004A379A"/>
    <w:rsid w:val="004A5331"/>
    <w:rsid w:val="004A622F"/>
    <w:rsid w:val="004B145A"/>
    <w:rsid w:val="004B242A"/>
    <w:rsid w:val="004B2B33"/>
    <w:rsid w:val="004C05D2"/>
    <w:rsid w:val="004C4E71"/>
    <w:rsid w:val="004C61B5"/>
    <w:rsid w:val="004E1D47"/>
    <w:rsid w:val="00501290"/>
    <w:rsid w:val="005368A7"/>
    <w:rsid w:val="00547053"/>
    <w:rsid w:val="00547513"/>
    <w:rsid w:val="00564A72"/>
    <w:rsid w:val="00571A2A"/>
    <w:rsid w:val="00571F33"/>
    <w:rsid w:val="00580852"/>
    <w:rsid w:val="00581E93"/>
    <w:rsid w:val="00587A22"/>
    <w:rsid w:val="00591B32"/>
    <w:rsid w:val="005B14E6"/>
    <w:rsid w:val="005B1F94"/>
    <w:rsid w:val="005B6B04"/>
    <w:rsid w:val="005C0623"/>
    <w:rsid w:val="005D4761"/>
    <w:rsid w:val="005E0ABD"/>
    <w:rsid w:val="005E2337"/>
    <w:rsid w:val="005E3F7A"/>
    <w:rsid w:val="005E665C"/>
    <w:rsid w:val="005E6980"/>
    <w:rsid w:val="005F0EE8"/>
    <w:rsid w:val="005F1424"/>
    <w:rsid w:val="00600337"/>
    <w:rsid w:val="006129BF"/>
    <w:rsid w:val="00622072"/>
    <w:rsid w:val="00634001"/>
    <w:rsid w:val="00653469"/>
    <w:rsid w:val="00656D72"/>
    <w:rsid w:val="0066179A"/>
    <w:rsid w:val="00661E50"/>
    <w:rsid w:val="00663B63"/>
    <w:rsid w:val="00665894"/>
    <w:rsid w:val="00666D0C"/>
    <w:rsid w:val="00673078"/>
    <w:rsid w:val="006730C8"/>
    <w:rsid w:val="006730E5"/>
    <w:rsid w:val="00696F8C"/>
    <w:rsid w:val="006973C1"/>
    <w:rsid w:val="006A35EC"/>
    <w:rsid w:val="006A6C01"/>
    <w:rsid w:val="006B4C57"/>
    <w:rsid w:val="006C4651"/>
    <w:rsid w:val="006D6776"/>
    <w:rsid w:val="007009C2"/>
    <w:rsid w:val="00702D2D"/>
    <w:rsid w:val="0071487B"/>
    <w:rsid w:val="007216A2"/>
    <w:rsid w:val="00726357"/>
    <w:rsid w:val="00731FEA"/>
    <w:rsid w:val="007439DC"/>
    <w:rsid w:val="007466FD"/>
    <w:rsid w:val="00760FDC"/>
    <w:rsid w:val="00762FAF"/>
    <w:rsid w:val="00762FB8"/>
    <w:rsid w:val="007747E2"/>
    <w:rsid w:val="00776E16"/>
    <w:rsid w:val="0078685D"/>
    <w:rsid w:val="00786932"/>
    <w:rsid w:val="00787130"/>
    <w:rsid w:val="0079497E"/>
    <w:rsid w:val="007952EA"/>
    <w:rsid w:val="00797A53"/>
    <w:rsid w:val="007A24FD"/>
    <w:rsid w:val="007A3184"/>
    <w:rsid w:val="007A354E"/>
    <w:rsid w:val="007A7CE4"/>
    <w:rsid w:val="007B18E7"/>
    <w:rsid w:val="007C29FC"/>
    <w:rsid w:val="007D436B"/>
    <w:rsid w:val="007E123C"/>
    <w:rsid w:val="007F0DD3"/>
    <w:rsid w:val="007F102F"/>
    <w:rsid w:val="007F3C19"/>
    <w:rsid w:val="007F566A"/>
    <w:rsid w:val="007F5B22"/>
    <w:rsid w:val="007F678B"/>
    <w:rsid w:val="007F73EF"/>
    <w:rsid w:val="008020DC"/>
    <w:rsid w:val="0080243E"/>
    <w:rsid w:val="0080763A"/>
    <w:rsid w:val="00807930"/>
    <w:rsid w:val="00813710"/>
    <w:rsid w:val="00817D12"/>
    <w:rsid w:val="008308F1"/>
    <w:rsid w:val="00833BB2"/>
    <w:rsid w:val="00835627"/>
    <w:rsid w:val="008378C5"/>
    <w:rsid w:val="00847779"/>
    <w:rsid w:val="00850BD7"/>
    <w:rsid w:val="00850F88"/>
    <w:rsid w:val="00854568"/>
    <w:rsid w:val="00854E50"/>
    <w:rsid w:val="00857A1C"/>
    <w:rsid w:val="00861818"/>
    <w:rsid w:val="00861BB3"/>
    <w:rsid w:val="00864026"/>
    <w:rsid w:val="0087155B"/>
    <w:rsid w:val="00876DFC"/>
    <w:rsid w:val="00890858"/>
    <w:rsid w:val="0089288F"/>
    <w:rsid w:val="00892DB5"/>
    <w:rsid w:val="00893338"/>
    <w:rsid w:val="008A6015"/>
    <w:rsid w:val="008C13FF"/>
    <w:rsid w:val="008C66E2"/>
    <w:rsid w:val="008D61AA"/>
    <w:rsid w:val="008D7EDE"/>
    <w:rsid w:val="00903B0F"/>
    <w:rsid w:val="0090631D"/>
    <w:rsid w:val="00906986"/>
    <w:rsid w:val="00907436"/>
    <w:rsid w:val="0091155A"/>
    <w:rsid w:val="00912D76"/>
    <w:rsid w:val="00932A00"/>
    <w:rsid w:val="00933DC1"/>
    <w:rsid w:val="00950700"/>
    <w:rsid w:val="0095404D"/>
    <w:rsid w:val="009664E0"/>
    <w:rsid w:val="00967137"/>
    <w:rsid w:val="00976D39"/>
    <w:rsid w:val="00985776"/>
    <w:rsid w:val="009A1CF6"/>
    <w:rsid w:val="009A3085"/>
    <w:rsid w:val="009A338B"/>
    <w:rsid w:val="009A366A"/>
    <w:rsid w:val="009A6714"/>
    <w:rsid w:val="009A79E5"/>
    <w:rsid w:val="009D6B88"/>
    <w:rsid w:val="009E3445"/>
    <w:rsid w:val="009E4B32"/>
    <w:rsid w:val="009F4A98"/>
    <w:rsid w:val="00A05AC1"/>
    <w:rsid w:val="00A13A2D"/>
    <w:rsid w:val="00A2471C"/>
    <w:rsid w:val="00A36B79"/>
    <w:rsid w:val="00A52D80"/>
    <w:rsid w:val="00A5790B"/>
    <w:rsid w:val="00A64898"/>
    <w:rsid w:val="00A75470"/>
    <w:rsid w:val="00A81754"/>
    <w:rsid w:val="00A91AB5"/>
    <w:rsid w:val="00A93F52"/>
    <w:rsid w:val="00A97C5D"/>
    <w:rsid w:val="00AA0AD6"/>
    <w:rsid w:val="00AA1891"/>
    <w:rsid w:val="00AB0C13"/>
    <w:rsid w:val="00AB13A3"/>
    <w:rsid w:val="00AC5A58"/>
    <w:rsid w:val="00AD10FD"/>
    <w:rsid w:val="00AD2E76"/>
    <w:rsid w:val="00AE1678"/>
    <w:rsid w:val="00AF03C2"/>
    <w:rsid w:val="00AF22B5"/>
    <w:rsid w:val="00AF5431"/>
    <w:rsid w:val="00AF5E3C"/>
    <w:rsid w:val="00AF79E6"/>
    <w:rsid w:val="00B020D0"/>
    <w:rsid w:val="00B03B32"/>
    <w:rsid w:val="00B112DA"/>
    <w:rsid w:val="00B141BB"/>
    <w:rsid w:val="00B24EF7"/>
    <w:rsid w:val="00B24EFF"/>
    <w:rsid w:val="00B3615D"/>
    <w:rsid w:val="00B41B03"/>
    <w:rsid w:val="00B41B2A"/>
    <w:rsid w:val="00B444FD"/>
    <w:rsid w:val="00B67760"/>
    <w:rsid w:val="00B730F2"/>
    <w:rsid w:val="00B8446E"/>
    <w:rsid w:val="00B84DDB"/>
    <w:rsid w:val="00B873F1"/>
    <w:rsid w:val="00BA235D"/>
    <w:rsid w:val="00BA39D3"/>
    <w:rsid w:val="00BA6BB2"/>
    <w:rsid w:val="00BB5EC9"/>
    <w:rsid w:val="00BC14FB"/>
    <w:rsid w:val="00BC687E"/>
    <w:rsid w:val="00BE2E33"/>
    <w:rsid w:val="00BF6BA6"/>
    <w:rsid w:val="00BF7FDD"/>
    <w:rsid w:val="00C010B7"/>
    <w:rsid w:val="00C032C2"/>
    <w:rsid w:val="00C07864"/>
    <w:rsid w:val="00C15FA2"/>
    <w:rsid w:val="00C16F0D"/>
    <w:rsid w:val="00C3678F"/>
    <w:rsid w:val="00C40B19"/>
    <w:rsid w:val="00C44546"/>
    <w:rsid w:val="00C5641D"/>
    <w:rsid w:val="00C70706"/>
    <w:rsid w:val="00C80366"/>
    <w:rsid w:val="00C81302"/>
    <w:rsid w:val="00C821F9"/>
    <w:rsid w:val="00C83B8C"/>
    <w:rsid w:val="00C850EF"/>
    <w:rsid w:val="00C85923"/>
    <w:rsid w:val="00C8788D"/>
    <w:rsid w:val="00CB1F8F"/>
    <w:rsid w:val="00CB2F20"/>
    <w:rsid w:val="00CC0901"/>
    <w:rsid w:val="00CD0703"/>
    <w:rsid w:val="00CD3B3F"/>
    <w:rsid w:val="00CD50D0"/>
    <w:rsid w:val="00CD6C47"/>
    <w:rsid w:val="00CD7E5E"/>
    <w:rsid w:val="00CE7FE9"/>
    <w:rsid w:val="00D023DD"/>
    <w:rsid w:val="00D05420"/>
    <w:rsid w:val="00D05620"/>
    <w:rsid w:val="00D13C18"/>
    <w:rsid w:val="00D13DBA"/>
    <w:rsid w:val="00D13E3D"/>
    <w:rsid w:val="00D14379"/>
    <w:rsid w:val="00D22A94"/>
    <w:rsid w:val="00D31AD6"/>
    <w:rsid w:val="00D34D43"/>
    <w:rsid w:val="00D35E3E"/>
    <w:rsid w:val="00D37825"/>
    <w:rsid w:val="00D6671A"/>
    <w:rsid w:val="00D67B9B"/>
    <w:rsid w:val="00D7458B"/>
    <w:rsid w:val="00D913E9"/>
    <w:rsid w:val="00D9782D"/>
    <w:rsid w:val="00DB04E8"/>
    <w:rsid w:val="00DB3341"/>
    <w:rsid w:val="00DE11B9"/>
    <w:rsid w:val="00DF11EF"/>
    <w:rsid w:val="00DF2C62"/>
    <w:rsid w:val="00E03D1E"/>
    <w:rsid w:val="00E249D4"/>
    <w:rsid w:val="00E256F3"/>
    <w:rsid w:val="00E40D0A"/>
    <w:rsid w:val="00E449A5"/>
    <w:rsid w:val="00E4615A"/>
    <w:rsid w:val="00E52E19"/>
    <w:rsid w:val="00E531FC"/>
    <w:rsid w:val="00E5485F"/>
    <w:rsid w:val="00E54919"/>
    <w:rsid w:val="00E64267"/>
    <w:rsid w:val="00E707A7"/>
    <w:rsid w:val="00E751C7"/>
    <w:rsid w:val="00E83107"/>
    <w:rsid w:val="00E84132"/>
    <w:rsid w:val="00E86331"/>
    <w:rsid w:val="00E9711E"/>
    <w:rsid w:val="00EB07D0"/>
    <w:rsid w:val="00EC1BE4"/>
    <w:rsid w:val="00EC5F7C"/>
    <w:rsid w:val="00EC7502"/>
    <w:rsid w:val="00EC7A01"/>
    <w:rsid w:val="00EE2BBC"/>
    <w:rsid w:val="00EF57D0"/>
    <w:rsid w:val="00EF5C49"/>
    <w:rsid w:val="00EF71B6"/>
    <w:rsid w:val="00F06435"/>
    <w:rsid w:val="00F07135"/>
    <w:rsid w:val="00F13C33"/>
    <w:rsid w:val="00F14341"/>
    <w:rsid w:val="00F2409B"/>
    <w:rsid w:val="00F3400D"/>
    <w:rsid w:val="00F53784"/>
    <w:rsid w:val="00F559B7"/>
    <w:rsid w:val="00F61A7F"/>
    <w:rsid w:val="00F73A2A"/>
    <w:rsid w:val="00F76862"/>
    <w:rsid w:val="00F80222"/>
    <w:rsid w:val="00F86760"/>
    <w:rsid w:val="00F9189D"/>
    <w:rsid w:val="00F93954"/>
    <w:rsid w:val="00F94AE9"/>
    <w:rsid w:val="00FB0200"/>
    <w:rsid w:val="00FB0A0E"/>
    <w:rsid w:val="00FD7EB4"/>
    <w:rsid w:val="00FE3A3E"/>
    <w:rsid w:val="00FE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470"/>
  </w:style>
  <w:style w:type="paragraph" w:styleId="1">
    <w:name w:val="heading 1"/>
    <w:next w:val="a"/>
    <w:link w:val="10"/>
    <w:qFormat/>
    <w:rsid w:val="008308F1"/>
    <w:pPr>
      <w:widowControl w:val="0"/>
      <w:tabs>
        <w:tab w:val="left" w:pos="1134"/>
      </w:tabs>
      <w:spacing w:before="240" w:after="24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2F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4E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4E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1C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8F1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rsid w:val="00830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308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830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8308F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Заголовок Знак"/>
    <w:rsid w:val="008308F1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styleId="a8">
    <w:name w:val="Subtitle"/>
    <w:basedOn w:val="a"/>
    <w:link w:val="a9"/>
    <w:qFormat/>
    <w:rsid w:val="008308F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Подзаголовок Знак"/>
    <w:basedOn w:val="a0"/>
    <w:link w:val="a8"/>
    <w:rsid w:val="008308F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8308F1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rsid w:val="008308F1"/>
    <w:pPr>
      <w:widowControl w:val="0"/>
      <w:autoSpaceDE w:val="0"/>
      <w:autoSpaceDN w:val="0"/>
      <w:adjustRightInd w:val="0"/>
      <w:spacing w:after="0" w:line="216" w:lineRule="atLeast"/>
      <w:ind w:firstLine="709"/>
      <w:jc w:val="both"/>
    </w:pPr>
    <w:rPr>
      <w:rFonts w:ascii="Arial" w:eastAsia="Times New Roman" w:hAnsi="Arial" w:cs="Arial"/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rsid w:val="008308F1"/>
    <w:rPr>
      <w:rFonts w:ascii="Arial" w:eastAsia="Times New Roman" w:hAnsi="Arial" w:cs="Arial"/>
      <w:sz w:val="28"/>
      <w:szCs w:val="28"/>
    </w:rPr>
  </w:style>
  <w:style w:type="paragraph" w:customStyle="1" w:styleId="Style12">
    <w:name w:val="Style12"/>
    <w:basedOn w:val="a"/>
    <w:uiPriority w:val="99"/>
    <w:rsid w:val="008308F1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</w:rPr>
  </w:style>
  <w:style w:type="paragraph" w:customStyle="1" w:styleId="headertext">
    <w:name w:val="headertext"/>
    <w:basedOn w:val="a"/>
    <w:rsid w:val="00830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85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5923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7F0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2">
    <w:name w:val="Style22"/>
    <w:basedOn w:val="a"/>
    <w:uiPriority w:val="99"/>
    <w:rsid w:val="007F0DD3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A1C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1">
    <w:name w:val="Основной текст_"/>
    <w:basedOn w:val="a0"/>
    <w:link w:val="11"/>
    <w:locked/>
    <w:rsid w:val="00B41B03"/>
    <w:rPr>
      <w:rFonts w:eastAsia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1"/>
    <w:rsid w:val="00B41B03"/>
    <w:pPr>
      <w:widowControl w:val="0"/>
      <w:shd w:val="clear" w:color="auto" w:fill="FFFFFF"/>
      <w:spacing w:before="180" w:after="0" w:line="254" w:lineRule="exact"/>
      <w:jc w:val="both"/>
    </w:pPr>
    <w:rPr>
      <w:rFonts w:eastAsia="Times New Roman"/>
      <w:sz w:val="21"/>
      <w:szCs w:val="21"/>
    </w:rPr>
  </w:style>
  <w:style w:type="character" w:customStyle="1" w:styleId="af2">
    <w:name w:val="Основной текст + Полужирный"/>
    <w:basedOn w:val="af1"/>
    <w:rsid w:val="00B41B03"/>
    <w:rPr>
      <w:rFonts w:eastAsia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locked/>
    <w:rsid w:val="00B41B03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41B03"/>
    <w:pPr>
      <w:widowControl w:val="0"/>
      <w:shd w:val="clear" w:color="auto" w:fill="FFFFFF"/>
      <w:spacing w:after="0" w:line="0" w:lineRule="atLeast"/>
    </w:pPr>
    <w:rPr>
      <w:rFonts w:eastAsia="Times New Roman"/>
      <w:b/>
      <w:bCs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4C4E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C4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3">
    <w:name w:val="Body Text Indent 2"/>
    <w:basedOn w:val="a"/>
    <w:link w:val="24"/>
    <w:uiPriority w:val="99"/>
    <w:semiHidden/>
    <w:unhideWhenUsed/>
    <w:rsid w:val="00EC75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C7502"/>
  </w:style>
  <w:style w:type="character" w:customStyle="1" w:styleId="20">
    <w:name w:val="Заголовок 2 Знак"/>
    <w:basedOn w:val="a0"/>
    <w:link w:val="2"/>
    <w:uiPriority w:val="9"/>
    <w:semiHidden/>
    <w:rsid w:val="00762F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urrentdocdiv">
    <w:name w:val="currentdocdiv"/>
    <w:basedOn w:val="a0"/>
    <w:rsid w:val="004878F5"/>
  </w:style>
  <w:style w:type="character" w:styleId="af3">
    <w:name w:val="Hyperlink"/>
    <w:uiPriority w:val="99"/>
    <w:rsid w:val="00893338"/>
    <w:rPr>
      <w:color w:val="0000FF"/>
      <w:u w:val="single"/>
    </w:rPr>
  </w:style>
  <w:style w:type="character" w:customStyle="1" w:styleId="FontStyle60">
    <w:name w:val="Font Style60"/>
    <w:uiPriority w:val="99"/>
    <w:rsid w:val="009A3085"/>
    <w:rPr>
      <w:rFonts w:ascii="Book Antiqua" w:hAnsi="Book Antiqua" w:cs="Book Antiqua"/>
      <w:color w:val="000000"/>
      <w:sz w:val="18"/>
      <w:szCs w:val="18"/>
    </w:rPr>
  </w:style>
  <w:style w:type="character" w:customStyle="1" w:styleId="ab">
    <w:name w:val="Абзац списка Знак"/>
    <w:link w:val="aa"/>
    <w:uiPriority w:val="34"/>
    <w:locked/>
    <w:rsid w:val="003953CC"/>
    <w:rPr>
      <w:rFonts w:ascii="Calibri" w:eastAsia="Times New Roman" w:hAnsi="Calibri" w:cs="Times New Roman"/>
    </w:rPr>
  </w:style>
  <w:style w:type="paragraph" w:customStyle="1" w:styleId="pr">
    <w:name w:val="pr"/>
    <w:basedOn w:val="a"/>
    <w:rsid w:val="003D7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D7AE0"/>
  </w:style>
  <w:style w:type="character" w:styleId="af4">
    <w:name w:val="Placeholder Text"/>
    <w:basedOn w:val="a0"/>
    <w:uiPriority w:val="99"/>
    <w:semiHidden/>
    <w:rsid w:val="00EF57D0"/>
    <w:rPr>
      <w:color w:val="808080"/>
    </w:rPr>
  </w:style>
  <w:style w:type="paragraph" w:styleId="af5">
    <w:name w:val="annotation text"/>
    <w:basedOn w:val="a"/>
    <w:link w:val="af6"/>
    <w:uiPriority w:val="99"/>
    <w:semiHidden/>
    <w:unhideWhenUsed/>
    <w:rsid w:val="00A36B79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36B79"/>
    <w:rPr>
      <w:rFonts w:eastAsiaTheme="minorHAnsi"/>
      <w:sz w:val="20"/>
      <w:szCs w:val="20"/>
      <w:lang w:eastAsia="en-US"/>
    </w:rPr>
  </w:style>
  <w:style w:type="paragraph" w:styleId="af7">
    <w:name w:val="endnote text"/>
    <w:basedOn w:val="a"/>
    <w:link w:val="af8"/>
    <w:uiPriority w:val="99"/>
    <w:semiHidden/>
    <w:unhideWhenUsed/>
    <w:rsid w:val="003503D6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503D6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3503D6"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rsid w:val="003503D6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3503D6"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3503D6"/>
    <w:rPr>
      <w:vertAlign w:val="superscript"/>
    </w:rPr>
  </w:style>
  <w:style w:type="paragraph" w:styleId="afd">
    <w:name w:val="No Spacing"/>
    <w:uiPriority w:val="1"/>
    <w:qFormat/>
    <w:rsid w:val="00DB04E8"/>
    <w:pPr>
      <w:spacing w:after="0" w:line="240" w:lineRule="auto"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nline.zakon.kz/Document/?doc_id=31616006" TargetMode="External"/><Relationship Id="rId18" Type="http://schemas.openxmlformats.org/officeDocument/2006/relationships/hyperlink" Target="http://online.zakon.kz/Document/?doc_id=31616006" TargetMode="External"/><Relationship Id="rId26" Type="http://schemas.openxmlformats.org/officeDocument/2006/relationships/hyperlink" Target="http://online.zakon.kz/Document/?doc_id=30033909" TargetMode="External"/><Relationship Id="rId39" Type="http://schemas.openxmlformats.org/officeDocument/2006/relationships/hyperlink" Target="http://online.zakon.kz/Document/?doc_id=30008237" TargetMode="External"/><Relationship Id="rId3" Type="http://schemas.openxmlformats.org/officeDocument/2006/relationships/styles" Target="styles.xml"/><Relationship Id="rId21" Type="http://schemas.openxmlformats.org/officeDocument/2006/relationships/hyperlink" Target="http://online.zakon.kz/Document/?doc_id=31616006" TargetMode="External"/><Relationship Id="rId34" Type="http://schemas.openxmlformats.org/officeDocument/2006/relationships/hyperlink" Target="http://online.zakon.kz/Document/?doc_id=30007321" TargetMode="External"/><Relationship Id="rId42" Type="http://schemas.openxmlformats.org/officeDocument/2006/relationships/hyperlink" Target="http://online.zakon.kz/Document/?doc_id=30007909" TargetMode="External"/><Relationship Id="rId47" Type="http://schemas.openxmlformats.org/officeDocument/2006/relationships/hyperlink" Target="http://online.zakon.kz/Document/?doc_id=31464089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online.zakon.kz/Document/?doc_id=31616006" TargetMode="External"/><Relationship Id="rId25" Type="http://schemas.openxmlformats.org/officeDocument/2006/relationships/hyperlink" Target="https://online.zakon.kz/Document/?doc_id=36973795" TargetMode="External"/><Relationship Id="rId33" Type="http://schemas.openxmlformats.org/officeDocument/2006/relationships/hyperlink" Target="http://online.zakon.kz/Document/?doc_id=30541506" TargetMode="External"/><Relationship Id="rId38" Type="http://schemas.openxmlformats.org/officeDocument/2006/relationships/hyperlink" Target="http://online.zakon.kz/Document/?doc_id=30008237" TargetMode="External"/><Relationship Id="rId46" Type="http://schemas.openxmlformats.org/officeDocument/2006/relationships/hyperlink" Target="http://online.zakon.kz/Document/?doc_id=10184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nline.zakon.kz/Document/?doc_id=31616006" TargetMode="External"/><Relationship Id="rId20" Type="http://schemas.openxmlformats.org/officeDocument/2006/relationships/hyperlink" Target="http://online.zakon.kz/Document/?doc_id=31616006" TargetMode="External"/><Relationship Id="rId29" Type="http://schemas.openxmlformats.org/officeDocument/2006/relationships/hyperlink" Target="http://online.zakon.kz/Document/?doc_id=30143661" TargetMode="External"/><Relationship Id="rId41" Type="http://schemas.openxmlformats.org/officeDocument/2006/relationships/hyperlink" Target="http://online.zakon.kz/Document/?doc_id=3000775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online.zakon.kz/Document/?doc_id=30167328" TargetMode="External"/><Relationship Id="rId32" Type="http://schemas.openxmlformats.org/officeDocument/2006/relationships/hyperlink" Target="http://online.zakon.kz/Document/?doc_id=31136301" TargetMode="External"/><Relationship Id="rId37" Type="http://schemas.openxmlformats.org/officeDocument/2006/relationships/hyperlink" Target="http://online.zakon.kz/Document/?doc_id=30007642" TargetMode="External"/><Relationship Id="rId40" Type="http://schemas.openxmlformats.org/officeDocument/2006/relationships/hyperlink" Target="http://online.zakon.kz/Document/?doc_id=30007754" TargetMode="External"/><Relationship Id="rId45" Type="http://schemas.openxmlformats.org/officeDocument/2006/relationships/hyperlink" Target="http://online.zakon.kz/Document/?doc_id=31309450" TargetMode="External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online.zakon.kz/Document/?doc_id=31616006" TargetMode="External"/><Relationship Id="rId23" Type="http://schemas.openxmlformats.org/officeDocument/2006/relationships/hyperlink" Target="http://online.zakon.kz/Document/?doc_id=30167328" TargetMode="External"/><Relationship Id="rId28" Type="http://schemas.openxmlformats.org/officeDocument/2006/relationships/hyperlink" Target="http://online.zakon.kz/Document/?doc_id=30941924" TargetMode="External"/><Relationship Id="rId36" Type="http://schemas.openxmlformats.org/officeDocument/2006/relationships/hyperlink" Target="http://online.zakon.kz/Document/?doc_id=30007642" TargetMode="External"/><Relationship Id="rId49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http://online.zakon.kz/Document/?doc_id=31616006" TargetMode="External"/><Relationship Id="rId31" Type="http://schemas.openxmlformats.org/officeDocument/2006/relationships/hyperlink" Target="http://online.zakon.kz/Document/?doc_id=39682137" TargetMode="External"/><Relationship Id="rId44" Type="http://schemas.openxmlformats.org/officeDocument/2006/relationships/hyperlink" Target="http://online.zakon.kz/Document/?doc_id=3130945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online.zakon.kz/Document/?doc_id=31616006" TargetMode="External"/><Relationship Id="rId22" Type="http://schemas.openxmlformats.org/officeDocument/2006/relationships/hyperlink" Target="http://online.zakon.kz/Document/?doc_id=31616006" TargetMode="External"/><Relationship Id="rId27" Type="http://schemas.openxmlformats.org/officeDocument/2006/relationships/hyperlink" Target="http://online.zakon.kz/Document/?doc_id=30941924" TargetMode="External"/><Relationship Id="rId30" Type="http://schemas.openxmlformats.org/officeDocument/2006/relationships/hyperlink" Target="https://online.zakon.kz/Document/?doc_id=37000674" TargetMode="External"/><Relationship Id="rId35" Type="http://schemas.openxmlformats.org/officeDocument/2006/relationships/hyperlink" Target="http://online.zakon.kz/Document/?doc_id=30007321" TargetMode="External"/><Relationship Id="rId43" Type="http://schemas.openxmlformats.org/officeDocument/2006/relationships/hyperlink" Target="http://online.zakon.kz/Document/?doc_id=30007909" TargetMode="External"/><Relationship Id="rId48" Type="http://schemas.openxmlformats.org/officeDocument/2006/relationships/header" Target="header4.xml"/><Relationship Id="rId8" Type="http://schemas.openxmlformats.org/officeDocument/2006/relationships/header" Target="head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8C0B5-304D-487C-BF93-B37A494E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3079</TotalTime>
  <Pages>12</Pages>
  <Words>4160</Words>
  <Characters>23713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42</cp:revision>
  <cp:lastPrinted>2021-10-19T10:11:00Z</cp:lastPrinted>
  <dcterms:created xsi:type="dcterms:W3CDTF">2020-08-31T11:00:00Z</dcterms:created>
  <dcterms:modified xsi:type="dcterms:W3CDTF">2023-05-25T09:10:00Z</dcterms:modified>
</cp:coreProperties>
</file>